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A7" w:rsidRDefault="00EF69A7">
      <w:pPr>
        <w:tabs>
          <w:tab w:val="left" w:pos="2160"/>
          <w:tab w:val="left" w:pos="3420"/>
          <w:tab w:val="left" w:pos="5940"/>
        </w:tabs>
        <w:rPr>
          <w:sz w:val="24"/>
          <w:szCs w:val="24"/>
        </w:rPr>
      </w:pPr>
      <w:r>
        <w:rPr>
          <w:b/>
          <w:bCs/>
          <w:sz w:val="24"/>
          <w:szCs w:val="24"/>
        </w:rPr>
        <w:t>INSTRUCTORS:</w:t>
      </w:r>
      <w:r>
        <w:rPr>
          <w:sz w:val="24"/>
          <w:szCs w:val="24"/>
        </w:rPr>
        <w:tab/>
      </w:r>
    </w:p>
    <w:p w:rsidR="00EF69A7" w:rsidRPr="008802B8" w:rsidRDefault="00EF69A7" w:rsidP="00CD328C">
      <w:pPr>
        <w:tabs>
          <w:tab w:val="left" w:pos="1260"/>
          <w:tab w:val="left" w:pos="2160"/>
          <w:tab w:val="left" w:pos="3420"/>
          <w:tab w:val="left" w:pos="5490"/>
          <w:tab w:val="left" w:pos="7470"/>
          <w:tab w:val="left" w:pos="7560"/>
        </w:tabs>
        <w:rPr>
          <w:sz w:val="24"/>
          <w:szCs w:val="24"/>
          <w:lang w:val="sv-SE"/>
        </w:rPr>
      </w:pPr>
      <w:r w:rsidRPr="008802B8">
        <w:rPr>
          <w:sz w:val="24"/>
          <w:szCs w:val="24"/>
          <w:lang w:val="sv-SE"/>
        </w:rPr>
        <w:t>Professor:</w:t>
      </w:r>
      <w:r w:rsidRPr="008802B8">
        <w:rPr>
          <w:sz w:val="24"/>
          <w:szCs w:val="24"/>
          <w:lang w:val="sv-SE"/>
        </w:rPr>
        <w:tab/>
        <w:t>Matthew B. Johnson,</w:t>
      </w:r>
      <w:r w:rsidRPr="008802B8">
        <w:rPr>
          <w:sz w:val="24"/>
          <w:szCs w:val="24"/>
          <w:lang w:val="sv-SE"/>
        </w:rPr>
        <w:tab/>
        <w:t>Nielsen Hall 129,</w:t>
      </w:r>
      <w:r w:rsidRPr="008802B8">
        <w:rPr>
          <w:sz w:val="24"/>
          <w:szCs w:val="24"/>
          <w:lang w:val="sv-SE"/>
        </w:rPr>
        <w:tab/>
        <w:t xml:space="preserve">325-3961 x36129 </w:t>
      </w:r>
      <w:r w:rsidRPr="008802B8">
        <w:rPr>
          <w:sz w:val="24"/>
          <w:szCs w:val="24"/>
          <w:lang w:val="sv-SE"/>
        </w:rPr>
        <w:tab/>
      </w:r>
      <w:hyperlink r:id="rId6" w:history="1">
        <w:r w:rsidRPr="008802B8">
          <w:rPr>
            <w:rStyle w:val="Hyperlink"/>
            <w:sz w:val="24"/>
            <w:szCs w:val="24"/>
            <w:lang w:val="sv-SE"/>
          </w:rPr>
          <w:t>johnson@physics.ou.edu</w:t>
        </w:r>
      </w:hyperlink>
    </w:p>
    <w:p w:rsidR="00EF69A7" w:rsidRDefault="00EF69A7" w:rsidP="002B7823">
      <w:pPr>
        <w:tabs>
          <w:tab w:val="left" w:pos="720"/>
          <w:tab w:val="left" w:pos="1080"/>
          <w:tab w:val="left" w:pos="2160"/>
          <w:tab w:val="left" w:pos="2880"/>
          <w:tab w:val="left" w:pos="3330"/>
          <w:tab w:val="left" w:pos="4860"/>
          <w:tab w:val="left" w:pos="5220"/>
          <w:tab w:val="left" w:pos="5310"/>
          <w:tab w:val="left" w:pos="6750"/>
          <w:tab w:val="left" w:pos="7380"/>
        </w:tabs>
        <w:rPr>
          <w:sz w:val="24"/>
          <w:szCs w:val="24"/>
        </w:rPr>
      </w:pPr>
      <w:r w:rsidRPr="00693920">
        <w:rPr>
          <w:sz w:val="24"/>
          <w:szCs w:val="24"/>
          <w:lang w:val="de-DE"/>
        </w:rPr>
        <w:t xml:space="preserve">TA: </w:t>
      </w:r>
      <w:r w:rsidRPr="00693920">
        <w:rPr>
          <w:sz w:val="24"/>
          <w:szCs w:val="24"/>
          <w:lang w:val="de-DE"/>
        </w:rPr>
        <w:tab/>
        <w:t>Sean Krzyzewski</w:t>
      </w:r>
      <w:r w:rsidRPr="00693920">
        <w:rPr>
          <w:sz w:val="24"/>
          <w:szCs w:val="24"/>
          <w:lang w:val="de-DE"/>
        </w:rPr>
        <w:tab/>
        <w:t>Nielsen Hall B</w:t>
      </w:r>
      <w:r>
        <w:rPr>
          <w:sz w:val="24"/>
          <w:szCs w:val="24"/>
          <w:lang w:val="de-DE"/>
        </w:rPr>
        <w:t xml:space="preserve">40, </w:t>
      </w:r>
      <w:r>
        <w:rPr>
          <w:sz w:val="24"/>
          <w:szCs w:val="24"/>
          <w:lang w:val="de-DE"/>
        </w:rPr>
        <w:tab/>
        <w:t>325-3961 x36540</w:t>
      </w:r>
      <w:r w:rsidRPr="00693920">
        <w:rPr>
          <w:sz w:val="24"/>
          <w:szCs w:val="24"/>
          <w:lang w:val="de-DE"/>
        </w:rPr>
        <w:tab/>
      </w:r>
      <w:hyperlink r:id="rId7" w:history="1">
        <w:r w:rsidRPr="00693920">
          <w:rPr>
            <w:rStyle w:val="Hyperlink"/>
            <w:sz w:val="24"/>
            <w:szCs w:val="24"/>
            <w:lang w:val="de-DE"/>
          </w:rPr>
          <w:t>Sean.P.Krzyzewski-1@ou.edu</w:t>
        </w:r>
      </w:hyperlink>
    </w:p>
    <w:p w:rsidR="00EF69A7" w:rsidRPr="00693920" w:rsidRDefault="00EF69A7" w:rsidP="002B7823">
      <w:pPr>
        <w:tabs>
          <w:tab w:val="left" w:pos="720"/>
          <w:tab w:val="left" w:pos="1080"/>
          <w:tab w:val="left" w:pos="2160"/>
          <w:tab w:val="left" w:pos="2880"/>
          <w:tab w:val="left" w:pos="3330"/>
          <w:tab w:val="left" w:pos="4860"/>
          <w:tab w:val="left" w:pos="5220"/>
          <w:tab w:val="left" w:pos="5310"/>
          <w:tab w:val="left" w:pos="6750"/>
          <w:tab w:val="left" w:pos="7380"/>
        </w:tabs>
        <w:rPr>
          <w:sz w:val="24"/>
          <w:szCs w:val="24"/>
          <w:lang w:val="de-D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1-414-581-5011 cell</w:t>
      </w:r>
    </w:p>
    <w:p w:rsidR="00EF69A7" w:rsidRPr="00C56902" w:rsidRDefault="00EF69A7" w:rsidP="00CD328C">
      <w:pPr>
        <w:rPr>
          <w:b/>
          <w:bCs/>
          <w:sz w:val="12"/>
          <w:szCs w:val="12"/>
        </w:rPr>
      </w:pPr>
    </w:p>
    <w:p w:rsidR="00EF69A7" w:rsidRDefault="00EF69A7">
      <w:pPr>
        <w:rPr>
          <w:sz w:val="24"/>
          <w:szCs w:val="24"/>
        </w:rPr>
      </w:pPr>
      <w:r>
        <w:rPr>
          <w:b/>
          <w:bCs/>
          <w:sz w:val="24"/>
          <w:szCs w:val="24"/>
        </w:rPr>
        <w:t xml:space="preserve">CLASS HOURS:    </w:t>
      </w:r>
      <w:r>
        <w:rPr>
          <w:b/>
          <w:bCs/>
          <w:sz w:val="24"/>
          <w:szCs w:val="24"/>
        </w:rPr>
        <w:tab/>
      </w:r>
      <w:r>
        <w:rPr>
          <w:sz w:val="24"/>
          <w:szCs w:val="24"/>
        </w:rPr>
        <w:t xml:space="preserve">Wed. 4:00-5:30, Nielsen Hall  </w:t>
      </w:r>
    </w:p>
    <w:p w:rsidR="00EF69A7" w:rsidRPr="00C56902" w:rsidRDefault="00EF69A7" w:rsidP="00C56902">
      <w:pPr>
        <w:rPr>
          <w:b/>
          <w:bCs/>
          <w:sz w:val="12"/>
          <w:szCs w:val="12"/>
        </w:rPr>
      </w:pPr>
    </w:p>
    <w:p w:rsidR="00EF69A7" w:rsidRDefault="00EF69A7" w:rsidP="00BE7E19">
      <w:pPr>
        <w:rPr>
          <w:sz w:val="24"/>
          <w:szCs w:val="24"/>
        </w:rPr>
      </w:pPr>
      <w:r>
        <w:rPr>
          <w:b/>
          <w:bCs/>
          <w:sz w:val="24"/>
          <w:szCs w:val="24"/>
        </w:rPr>
        <w:t>ROOM:</w:t>
      </w:r>
      <w:r>
        <w:rPr>
          <w:b/>
          <w:bCs/>
          <w:sz w:val="24"/>
          <w:szCs w:val="24"/>
        </w:rPr>
        <w:tab/>
      </w:r>
      <w:r>
        <w:rPr>
          <w:sz w:val="24"/>
          <w:szCs w:val="24"/>
        </w:rPr>
        <w:tab/>
        <w:t>Advanced Lab, Nielsen Hall B25 (Basement), Door Code 3141 (</w:t>
      </w:r>
      <w:r w:rsidRPr="00BE7E19">
        <w:rPr>
          <w:rFonts w:ascii="Symbol" w:hAnsi="Symbol" w:cs="Symbol"/>
          <w:sz w:val="24"/>
          <w:szCs w:val="24"/>
        </w:rPr>
        <w:t></w:t>
      </w:r>
      <w:r>
        <w:rPr>
          <w:sz w:val="24"/>
          <w:szCs w:val="24"/>
        </w:rPr>
        <w:t>).</w:t>
      </w:r>
    </w:p>
    <w:p w:rsidR="00EF69A7" w:rsidRPr="00C56902" w:rsidRDefault="00EF69A7" w:rsidP="00C56902">
      <w:pPr>
        <w:rPr>
          <w:b/>
          <w:bCs/>
          <w:sz w:val="12"/>
          <w:szCs w:val="12"/>
        </w:rPr>
      </w:pPr>
    </w:p>
    <w:p w:rsidR="00EF69A7" w:rsidRDefault="00EF69A7" w:rsidP="00BE7E19">
      <w:pPr>
        <w:rPr>
          <w:sz w:val="24"/>
          <w:szCs w:val="24"/>
        </w:rPr>
      </w:pPr>
      <w:r>
        <w:rPr>
          <w:b/>
          <w:bCs/>
          <w:sz w:val="24"/>
          <w:szCs w:val="24"/>
        </w:rPr>
        <w:t>GROUPS:</w:t>
      </w:r>
      <w:r>
        <w:rPr>
          <w:b/>
          <w:bCs/>
          <w:sz w:val="24"/>
          <w:szCs w:val="24"/>
        </w:rPr>
        <w:tab/>
      </w:r>
      <w:r>
        <w:rPr>
          <w:sz w:val="24"/>
          <w:szCs w:val="24"/>
        </w:rPr>
        <w:tab/>
        <w:t>Set up groups of two in first lecture.</w:t>
      </w:r>
    </w:p>
    <w:p w:rsidR="00EF69A7" w:rsidRPr="00C56902" w:rsidRDefault="00EF69A7" w:rsidP="00C56902">
      <w:pPr>
        <w:rPr>
          <w:b/>
          <w:bCs/>
          <w:sz w:val="12"/>
          <w:szCs w:val="12"/>
        </w:rPr>
      </w:pPr>
    </w:p>
    <w:p w:rsidR="00EF69A7" w:rsidRDefault="00EF69A7">
      <w:pPr>
        <w:rPr>
          <w:sz w:val="24"/>
          <w:szCs w:val="24"/>
        </w:rPr>
      </w:pPr>
      <w:r>
        <w:rPr>
          <w:b/>
          <w:bCs/>
          <w:sz w:val="24"/>
          <w:szCs w:val="24"/>
        </w:rPr>
        <w:t>OFFICE HOURS:</w:t>
      </w:r>
      <w:r>
        <w:rPr>
          <w:sz w:val="24"/>
          <w:szCs w:val="24"/>
        </w:rPr>
        <w:tab/>
        <w:t>Prof. Johnson, Nielsen Hall 129,  Mon., Wed., Fri., 1:00-2:30 PM.</w:t>
      </w:r>
    </w:p>
    <w:p w:rsidR="00EF69A7" w:rsidRPr="00C56902" w:rsidRDefault="00EF69A7" w:rsidP="00C56902">
      <w:pPr>
        <w:rPr>
          <w:b/>
          <w:bCs/>
          <w:sz w:val="12"/>
          <w:szCs w:val="12"/>
        </w:rPr>
      </w:pPr>
    </w:p>
    <w:p w:rsidR="00EF69A7" w:rsidRDefault="00EF69A7">
      <w:pPr>
        <w:rPr>
          <w:sz w:val="24"/>
          <w:szCs w:val="24"/>
        </w:rPr>
      </w:pPr>
      <w:r>
        <w:rPr>
          <w:b/>
          <w:bCs/>
          <w:sz w:val="24"/>
          <w:szCs w:val="24"/>
        </w:rPr>
        <w:t xml:space="preserve">WEB </w:t>
      </w:r>
      <w:r w:rsidRPr="00BE7E19">
        <w:rPr>
          <w:b/>
          <w:bCs/>
          <w:sz w:val="24"/>
          <w:szCs w:val="24"/>
        </w:rPr>
        <w:t>PAGE:</w:t>
      </w:r>
      <w:r w:rsidRPr="00BE7E19">
        <w:rPr>
          <w:b/>
          <w:bCs/>
          <w:sz w:val="24"/>
          <w:szCs w:val="24"/>
        </w:rPr>
        <w:tab/>
      </w:r>
      <w:r w:rsidRPr="00F267E3">
        <w:rPr>
          <w:b/>
          <w:bCs/>
          <w:sz w:val="22"/>
          <w:szCs w:val="22"/>
        </w:rPr>
        <w:tab/>
      </w:r>
      <w:hyperlink r:id="rId8" w:history="1">
        <w:r w:rsidRPr="00F267E3">
          <w:rPr>
            <w:rStyle w:val="Hyperlink"/>
            <w:sz w:val="24"/>
            <w:szCs w:val="24"/>
          </w:rPr>
          <w:t>http://www.nhn.ou.edu/~johnson/Education/Juniorlab/</w:t>
        </w:r>
      </w:hyperlink>
      <w:r w:rsidRPr="00F267E3">
        <w:rPr>
          <w:sz w:val="24"/>
          <w:szCs w:val="24"/>
        </w:rPr>
        <w:t xml:space="preserve"> </w:t>
      </w:r>
    </w:p>
    <w:p w:rsidR="00EF69A7" w:rsidRDefault="00EF69A7" w:rsidP="00F267E3">
      <w:pPr>
        <w:tabs>
          <w:tab w:val="left" w:pos="2160"/>
        </w:tabs>
        <w:rPr>
          <w:sz w:val="24"/>
          <w:szCs w:val="24"/>
        </w:rPr>
      </w:pPr>
      <w:r>
        <w:rPr>
          <w:sz w:val="24"/>
          <w:szCs w:val="24"/>
        </w:rPr>
        <w:tab/>
      </w:r>
      <w:r w:rsidRPr="00F267E3">
        <w:rPr>
          <w:sz w:val="24"/>
          <w:szCs w:val="24"/>
        </w:rPr>
        <w:t xml:space="preserve">and directories (folders) therein. </w:t>
      </w:r>
    </w:p>
    <w:p w:rsidR="00EF69A7" w:rsidRPr="00C56902" w:rsidRDefault="00EF69A7" w:rsidP="00C56902">
      <w:pPr>
        <w:rPr>
          <w:b/>
          <w:bCs/>
          <w:sz w:val="12"/>
          <w:szCs w:val="12"/>
        </w:rPr>
      </w:pPr>
    </w:p>
    <w:p w:rsidR="00EF69A7" w:rsidRPr="00E1766B" w:rsidRDefault="00EF69A7" w:rsidP="00E1766B">
      <w:pPr>
        <w:pStyle w:val="NormalWeb"/>
        <w:tabs>
          <w:tab w:val="left" w:pos="2160"/>
        </w:tabs>
        <w:rPr>
          <w:b/>
          <w:bCs/>
        </w:rPr>
      </w:pPr>
      <w:r>
        <w:rPr>
          <w:b/>
          <w:bCs/>
        </w:rPr>
        <w:t>TEXTBOOK:</w:t>
      </w:r>
      <w:r>
        <w:tab/>
      </w:r>
      <w:r w:rsidRPr="00E1766B">
        <w:rPr>
          <w:b/>
          <w:bCs/>
        </w:rPr>
        <w:t>Statistical Treatment of Experimental Data, H.D. Young</w:t>
      </w:r>
    </w:p>
    <w:p w:rsidR="00EF69A7" w:rsidRPr="00E1766B" w:rsidRDefault="00EF69A7" w:rsidP="00E1766B">
      <w:pPr>
        <w:pStyle w:val="NormalWeb"/>
        <w:tabs>
          <w:tab w:val="left" w:pos="2160"/>
        </w:tabs>
      </w:pPr>
      <w:r w:rsidRPr="00E1766B">
        <w:tab/>
        <w:t>Original Edition:</w:t>
      </w:r>
      <w:r>
        <w:t xml:space="preserve"> </w:t>
      </w:r>
      <w:r w:rsidRPr="00E1766B">
        <w:t xml:space="preserve"> ISBN-10: 0070726469;  ISBN-13: 978-0070726468</w:t>
      </w:r>
    </w:p>
    <w:p w:rsidR="00EF69A7" w:rsidRPr="00E1766B" w:rsidRDefault="00EF69A7" w:rsidP="00E1766B">
      <w:pPr>
        <w:pStyle w:val="NormalWeb"/>
        <w:tabs>
          <w:tab w:val="left" w:pos="2160"/>
        </w:tabs>
      </w:pPr>
      <w:r w:rsidRPr="00E1766B">
        <w:t xml:space="preserve">  </w:t>
      </w:r>
      <w:r w:rsidRPr="00E1766B">
        <w:tab/>
        <w:t>Publisher: Mc</w:t>
      </w:r>
      <w:r>
        <w:t>G</w:t>
      </w:r>
      <w:r w:rsidRPr="00E1766B">
        <w:t>raw-Hill (June 1962)</w:t>
      </w:r>
      <w:r>
        <w:t>.</w:t>
      </w:r>
    </w:p>
    <w:p w:rsidR="00EF69A7" w:rsidRPr="00E1766B" w:rsidRDefault="00EF69A7" w:rsidP="00E1766B">
      <w:pPr>
        <w:pStyle w:val="NormalWeb"/>
        <w:tabs>
          <w:tab w:val="left" w:pos="2160"/>
        </w:tabs>
      </w:pPr>
      <w:r w:rsidRPr="00E1766B">
        <w:tab/>
      </w:r>
      <w:r>
        <w:t>Reprint:  Waveland Press (1</w:t>
      </w:r>
      <w:r w:rsidRPr="00E1766B">
        <w:t>996).</w:t>
      </w:r>
    </w:p>
    <w:p w:rsidR="00EF69A7" w:rsidRPr="00C56902" w:rsidRDefault="00EF69A7" w:rsidP="00C56902">
      <w:pPr>
        <w:rPr>
          <w:b/>
          <w:bCs/>
          <w:sz w:val="12"/>
          <w:szCs w:val="12"/>
        </w:rPr>
      </w:pPr>
    </w:p>
    <w:p w:rsidR="00EF69A7" w:rsidRPr="00BE7E19" w:rsidRDefault="00EF69A7">
      <w:pPr>
        <w:ind w:left="2160" w:hanging="2160"/>
        <w:rPr>
          <w:b/>
          <w:bCs/>
          <w:sz w:val="24"/>
          <w:szCs w:val="24"/>
        </w:rPr>
      </w:pPr>
      <w:r>
        <w:rPr>
          <w:b/>
          <w:bCs/>
          <w:sz w:val="24"/>
          <w:szCs w:val="24"/>
        </w:rPr>
        <w:t>LAB NOTEBOOK:</w:t>
      </w:r>
      <w:r>
        <w:rPr>
          <w:b/>
          <w:bCs/>
          <w:sz w:val="24"/>
          <w:szCs w:val="24"/>
        </w:rPr>
        <w:tab/>
      </w:r>
      <w:r w:rsidRPr="00BE7E19">
        <w:rPr>
          <w:b/>
          <w:bCs/>
          <w:sz w:val="24"/>
          <w:szCs w:val="24"/>
        </w:rPr>
        <w:t xml:space="preserve">1302 style, </w:t>
      </w:r>
      <w:r w:rsidRPr="00BE7E19">
        <w:rPr>
          <w:b/>
          <w:bCs/>
          <w:i/>
          <w:iCs/>
          <w:sz w:val="24"/>
          <w:szCs w:val="24"/>
          <w:u w:val="single"/>
        </w:rPr>
        <w:t>Computational Notebook</w:t>
      </w:r>
      <w:r w:rsidRPr="00BE7E19">
        <w:rPr>
          <w:b/>
          <w:bCs/>
          <w:sz w:val="24"/>
          <w:szCs w:val="24"/>
        </w:rPr>
        <w:t>, from the Bookstore.  Good for your Capstone next year.</w:t>
      </w:r>
    </w:p>
    <w:p w:rsidR="00EF69A7" w:rsidRPr="00C56902" w:rsidRDefault="00EF69A7" w:rsidP="00C56902">
      <w:pPr>
        <w:rPr>
          <w:b/>
          <w:bCs/>
          <w:sz w:val="12"/>
          <w:szCs w:val="12"/>
        </w:rPr>
      </w:pPr>
    </w:p>
    <w:p w:rsidR="00EF69A7" w:rsidRDefault="00EF69A7">
      <w:pPr>
        <w:ind w:left="2160" w:hanging="2160"/>
        <w:rPr>
          <w:sz w:val="24"/>
          <w:szCs w:val="24"/>
        </w:rPr>
      </w:pPr>
      <w:r>
        <w:rPr>
          <w:b/>
          <w:bCs/>
          <w:sz w:val="24"/>
          <w:szCs w:val="24"/>
        </w:rPr>
        <w:t>SUPPLEMENTAL:</w:t>
      </w:r>
      <w:r>
        <w:rPr>
          <w:b/>
          <w:bCs/>
          <w:sz w:val="24"/>
          <w:szCs w:val="24"/>
        </w:rPr>
        <w:tab/>
      </w:r>
      <w:r>
        <w:rPr>
          <w:i/>
          <w:iCs/>
          <w:sz w:val="24"/>
          <w:szCs w:val="24"/>
        </w:rPr>
        <w:t xml:space="preserve">Experiments in Modern Physics, </w:t>
      </w:r>
      <w:r>
        <w:rPr>
          <w:sz w:val="24"/>
          <w:szCs w:val="24"/>
        </w:rPr>
        <w:t>Melissinos, (Academic),</w:t>
      </w:r>
    </w:p>
    <w:p w:rsidR="00EF69A7" w:rsidRDefault="00EF69A7">
      <w:pPr>
        <w:ind w:left="2160" w:hanging="2160"/>
        <w:rPr>
          <w:sz w:val="24"/>
          <w:szCs w:val="24"/>
        </w:rPr>
      </w:pPr>
      <w:r>
        <w:rPr>
          <w:i/>
          <w:iCs/>
          <w:sz w:val="24"/>
          <w:szCs w:val="24"/>
        </w:rPr>
        <w:tab/>
        <w:t xml:space="preserve">Experimental Physics, </w:t>
      </w:r>
      <w:r>
        <w:rPr>
          <w:sz w:val="24"/>
          <w:szCs w:val="24"/>
        </w:rPr>
        <w:t>Dunlap, (Oxford), and</w:t>
      </w:r>
    </w:p>
    <w:p w:rsidR="00EF69A7" w:rsidRDefault="00EF69A7">
      <w:pPr>
        <w:ind w:left="2160" w:hanging="2160"/>
        <w:rPr>
          <w:sz w:val="24"/>
          <w:szCs w:val="24"/>
        </w:rPr>
      </w:pPr>
      <w:r>
        <w:rPr>
          <w:i/>
          <w:iCs/>
          <w:sz w:val="24"/>
          <w:szCs w:val="24"/>
        </w:rPr>
        <w:tab/>
        <w:t xml:space="preserve">Building Scientific Apparatus, </w:t>
      </w:r>
      <w:r>
        <w:rPr>
          <w:sz w:val="24"/>
          <w:szCs w:val="24"/>
        </w:rPr>
        <w:t>Moore/Davis/Coplan, (Addison-Wesley).</w:t>
      </w:r>
    </w:p>
    <w:p w:rsidR="00EF69A7" w:rsidRDefault="00EF69A7">
      <w:pPr>
        <w:ind w:left="2160" w:hanging="2160"/>
        <w:rPr>
          <w:i/>
          <w:iCs/>
          <w:sz w:val="24"/>
          <w:szCs w:val="24"/>
        </w:rPr>
      </w:pPr>
      <w:r>
        <w:rPr>
          <w:sz w:val="24"/>
          <w:szCs w:val="24"/>
        </w:rPr>
        <w:tab/>
        <w:t>Copies of these supplemental texts will be available in the junior lab.</w:t>
      </w:r>
    </w:p>
    <w:p w:rsidR="00EF69A7" w:rsidRPr="00C56902" w:rsidRDefault="00EF69A7" w:rsidP="00C56902">
      <w:pPr>
        <w:rPr>
          <w:b/>
          <w:bCs/>
          <w:sz w:val="12"/>
          <w:szCs w:val="12"/>
        </w:rPr>
      </w:pPr>
    </w:p>
    <w:p w:rsidR="00EF69A7" w:rsidRDefault="00EF69A7">
      <w:pPr>
        <w:rPr>
          <w:b/>
          <w:bCs/>
          <w:sz w:val="24"/>
          <w:szCs w:val="24"/>
        </w:rPr>
      </w:pPr>
      <w:r>
        <w:rPr>
          <w:b/>
          <w:bCs/>
          <w:sz w:val="24"/>
          <w:szCs w:val="24"/>
        </w:rPr>
        <w:t>COURSE DESCRIPTION AND OBJECTIVES:</w:t>
      </w:r>
    </w:p>
    <w:p w:rsidR="00EF69A7" w:rsidRDefault="00EF69A7">
      <w:pPr>
        <w:jc w:val="both"/>
        <w:rPr>
          <w:sz w:val="24"/>
          <w:szCs w:val="24"/>
        </w:rPr>
      </w:pPr>
      <w:r>
        <w:rPr>
          <w:sz w:val="24"/>
          <w:szCs w:val="24"/>
        </w:rPr>
        <w:tab/>
        <w:t xml:space="preserve">The Junior and Senior Laboratory are being restructured.  Basically, in addition to the “classic” fundamental constant experiments that are currently being improved, several more technologically oriented labs are being perfected both in this room and down in the Thin Films Lab (AKA </w:t>
      </w:r>
      <w:r>
        <w:rPr>
          <w:i/>
          <w:iCs/>
          <w:sz w:val="24"/>
          <w:szCs w:val="24"/>
        </w:rPr>
        <w:t>h</w:t>
      </w:r>
      <w:r>
        <w:rPr>
          <w:sz w:val="24"/>
          <w:szCs w:val="24"/>
        </w:rPr>
        <w:t xml:space="preserve"> and GRILL).  Hopefully more experiments (of both varieties) will be developed in the future by capstone students (design credit for Eng.-Phys. students).  These labs are intended to teach you many skills required to do modern scientific experiments ranging from correct handling of instrumentation and hardware (optics, electronics, vacuum, cryogenic, and nuclear), how to set up an experiment -both the equipment and the procedure, understanding errors in a measurement and their propagation to the final result, interfacing computers to instrumentation and automating experiments, data analysis and modeling with various software packages, writing up lab reports into a clear concise paper or report, and how to make a short presentation.</w:t>
      </w:r>
    </w:p>
    <w:p w:rsidR="00EF69A7" w:rsidRDefault="00EF69A7">
      <w:pPr>
        <w:jc w:val="both"/>
        <w:rPr>
          <w:sz w:val="24"/>
          <w:szCs w:val="24"/>
        </w:rPr>
      </w:pPr>
      <w:r>
        <w:rPr>
          <w:sz w:val="24"/>
          <w:szCs w:val="24"/>
        </w:rPr>
        <w:tab/>
        <w:t>Junior Lab I will consist of seven experiments starting with one on statistics, to introduce probability distributions, error propagation and EXCEL (the data analysis program we will be using), followed by three classical “classics” that measure constants that are associated with classical physics; and finally three quantum and applied “classics” and that measure quantum effects and constants or more applied effects.  A tentative schedule is included in this handout.</w:t>
      </w:r>
    </w:p>
    <w:p w:rsidR="00EF69A7" w:rsidRDefault="00EF69A7">
      <w:pPr>
        <w:jc w:val="both"/>
        <w:rPr>
          <w:sz w:val="24"/>
          <w:szCs w:val="24"/>
        </w:rPr>
      </w:pPr>
      <w:r>
        <w:rPr>
          <w:sz w:val="24"/>
          <w:szCs w:val="24"/>
        </w:rPr>
        <w:tab/>
        <w:t>Junior Lab II will be done on a less formal basis fewer but more involved labs, including at least one from the Thin Film Lab will be performed.  See me to discuss scheduling for this lab.</w:t>
      </w:r>
    </w:p>
    <w:p w:rsidR="00EF69A7" w:rsidRDefault="00EF69A7">
      <w:pPr>
        <w:jc w:val="both"/>
        <w:rPr>
          <w:b/>
          <w:bCs/>
          <w:sz w:val="24"/>
          <w:szCs w:val="24"/>
        </w:rPr>
      </w:pPr>
      <w:r>
        <w:rPr>
          <w:sz w:val="24"/>
          <w:szCs w:val="24"/>
        </w:rPr>
        <w:br w:type="page"/>
      </w:r>
      <w:r>
        <w:rPr>
          <w:b/>
          <w:bCs/>
          <w:sz w:val="24"/>
          <w:szCs w:val="24"/>
        </w:rPr>
        <w:t>SPECIFICS</w:t>
      </w:r>
    </w:p>
    <w:p w:rsidR="00EF69A7" w:rsidRDefault="00EF69A7">
      <w:pPr>
        <w:jc w:val="both"/>
        <w:rPr>
          <w:sz w:val="24"/>
          <w:szCs w:val="24"/>
        </w:rPr>
      </w:pPr>
      <w:r>
        <w:rPr>
          <w:b/>
          <w:bCs/>
          <w:sz w:val="24"/>
          <w:szCs w:val="24"/>
          <w:u w:val="single"/>
        </w:rPr>
        <w:t>Assignments:</w:t>
      </w:r>
      <w:r>
        <w:rPr>
          <w:sz w:val="24"/>
          <w:szCs w:val="24"/>
        </w:rPr>
        <w:t xml:space="preserve">  </w:t>
      </w:r>
      <w:r>
        <w:rPr>
          <w:sz w:val="24"/>
          <w:szCs w:val="24"/>
        </w:rPr>
        <w:tab/>
        <w:t xml:space="preserve">There will be some assignments, especially at the start.  These are typically due the next week </w:t>
      </w:r>
      <w:r>
        <w:rPr>
          <w:b/>
          <w:bCs/>
          <w:sz w:val="24"/>
          <w:szCs w:val="24"/>
          <w:u w:val="single"/>
        </w:rPr>
        <w:t>before</w:t>
      </w:r>
      <w:r>
        <w:rPr>
          <w:sz w:val="24"/>
          <w:szCs w:val="24"/>
        </w:rPr>
        <w:t xml:space="preserve"> class starts.</w:t>
      </w:r>
    </w:p>
    <w:p w:rsidR="00EF69A7" w:rsidRDefault="00EF69A7">
      <w:pPr>
        <w:jc w:val="both"/>
        <w:rPr>
          <w:sz w:val="24"/>
          <w:szCs w:val="24"/>
        </w:rPr>
      </w:pPr>
      <w:r>
        <w:rPr>
          <w:b/>
          <w:bCs/>
          <w:sz w:val="24"/>
          <w:szCs w:val="24"/>
          <w:u w:val="single"/>
        </w:rPr>
        <w:t>Experiments:</w:t>
      </w:r>
      <w:r>
        <w:rPr>
          <w:sz w:val="24"/>
          <w:szCs w:val="24"/>
        </w:rPr>
        <w:t xml:space="preserve"> </w:t>
      </w:r>
      <w:r>
        <w:rPr>
          <w:sz w:val="24"/>
          <w:szCs w:val="24"/>
        </w:rPr>
        <w:tab/>
        <w:t>Students will work in pairs on an experiment.  We will attempt to run three experiments in parallel to allow students sufficient time at the bench to work on the experiment.  How we actually set up, run and report experiments will be quite different from what you (and I) are used to.  They will not be done in the usual cookbook fashion in which students simply follow a set procedure.  I have found that the cookbook paradigm of lab courses does not get the student thinking independently.  Moreover, at the end of the course students often do not remember key features of the experiments.  Instead, we will explore improved ways of approaching the usual experiments (explore in the sense that I have not done this before and that we have to adapt this approach).  We will start with the following approach.</w:t>
      </w:r>
    </w:p>
    <w:p w:rsidR="00EF69A7" w:rsidRDefault="00EF69A7">
      <w:pPr>
        <w:jc w:val="both"/>
        <w:rPr>
          <w:sz w:val="24"/>
          <w:szCs w:val="24"/>
        </w:rPr>
      </w:pPr>
      <w:r>
        <w:rPr>
          <w:b/>
          <w:bCs/>
          <w:sz w:val="24"/>
          <w:szCs w:val="24"/>
        </w:rPr>
        <w:t>I</w:t>
      </w:r>
      <w:r>
        <w:rPr>
          <w:sz w:val="24"/>
          <w:szCs w:val="24"/>
        </w:rPr>
        <w:tab/>
        <w:t>The week before we meet the first time for the lab, you will receive a packet containing the following: the purpose of the experimental measurement we intend to do, e.g. measure the speed of sound;  papers and other reference materials describing early measurements, these will give some of the historical background and describe how the first measurements were made; a list of the equipment that we have at our disposal for our experiment; and finally, some helpful hints and associated questions from me.</w:t>
      </w:r>
    </w:p>
    <w:p w:rsidR="00EF69A7" w:rsidRDefault="00EF69A7">
      <w:pPr>
        <w:jc w:val="both"/>
        <w:rPr>
          <w:sz w:val="24"/>
          <w:szCs w:val="24"/>
        </w:rPr>
      </w:pPr>
      <w:r>
        <w:rPr>
          <w:b/>
          <w:bCs/>
          <w:sz w:val="24"/>
          <w:szCs w:val="24"/>
        </w:rPr>
        <w:t>II</w:t>
      </w:r>
      <w:r>
        <w:rPr>
          <w:sz w:val="24"/>
          <w:szCs w:val="24"/>
        </w:rPr>
        <w:tab/>
        <w:t>Based on the information in the packet, you will devise your own procedure for to making the wanted measurement with the tools we have at hand.  Lab partners can work together but should not simply copy each other’s work.  This procedure will be in your lab notebook and a copy of it will be handed in at the start of the weekly class.  During this class you will present your procedure to the other lab partners who are doing the same experiment.  After constructive criticism we should all arrive at an improved procedure.  At the end of this meeting any peculiarities of the instruments to be used will be demonstrated and any obvious failure modes will be discussed.  Then each pair will schedule two times to work on the experiment.  Each student should write up the revised procedure as well as any other important information in his or her lab notebook.</w:t>
      </w:r>
    </w:p>
    <w:p w:rsidR="00EF69A7" w:rsidRDefault="00EF69A7">
      <w:pPr>
        <w:jc w:val="both"/>
        <w:rPr>
          <w:sz w:val="24"/>
          <w:szCs w:val="24"/>
        </w:rPr>
      </w:pPr>
      <w:r>
        <w:rPr>
          <w:b/>
          <w:bCs/>
          <w:sz w:val="24"/>
          <w:szCs w:val="24"/>
        </w:rPr>
        <w:t>III</w:t>
      </w:r>
      <w:r>
        <w:rPr>
          <w:sz w:val="24"/>
          <w:szCs w:val="24"/>
        </w:rPr>
        <w:tab/>
        <w:t>At the first meeting time I suggest the pair become familiar with the equipment.  Make sure that there is a signal or what ever.  Even make sure that the experiment works and the measured value is in the ball park.</w:t>
      </w:r>
    </w:p>
    <w:p w:rsidR="00EF69A7" w:rsidRDefault="00EF69A7">
      <w:pPr>
        <w:jc w:val="both"/>
        <w:rPr>
          <w:sz w:val="24"/>
          <w:szCs w:val="24"/>
        </w:rPr>
      </w:pPr>
      <w:r>
        <w:rPr>
          <w:b/>
          <w:bCs/>
          <w:sz w:val="24"/>
          <w:szCs w:val="24"/>
        </w:rPr>
        <w:t>IV</w:t>
      </w:r>
      <w:r>
        <w:rPr>
          <w:sz w:val="24"/>
          <w:szCs w:val="24"/>
        </w:rPr>
        <w:tab/>
        <w:t>At the next meeting time the pair should take careful measurements according to the procedure developed above (I through III).  Any tricks to increase reliability, accuracy and precision learned while playing with the equipment (see III) should be put to use.  All data should be neatly recorded in each person’s lab notebook.</w:t>
      </w:r>
    </w:p>
    <w:p w:rsidR="00EF69A7" w:rsidRDefault="00EF69A7">
      <w:pPr>
        <w:jc w:val="both"/>
        <w:rPr>
          <w:sz w:val="24"/>
          <w:szCs w:val="24"/>
        </w:rPr>
      </w:pPr>
      <w:r>
        <w:rPr>
          <w:b/>
          <w:bCs/>
          <w:sz w:val="24"/>
          <w:szCs w:val="24"/>
        </w:rPr>
        <w:t>V</w:t>
      </w:r>
      <w:r>
        <w:rPr>
          <w:sz w:val="24"/>
          <w:szCs w:val="24"/>
        </w:rPr>
        <w:tab/>
        <w:t xml:space="preserve">Next the data should be analyzed and compared to expected or accepted values.  Note that error analysis should be included here.  To do a full error analysis first determine the error inherent in the measurment as determined by propagation of errors.  Then determine the error between your measured value and the accepted value.  Finally compare this inherent error to the latter error.  In a good measurement this error from the accepted value should be less than the inherent error.  If this is not the case there are problems and these must be addressed.  Partners may work together but this work should be recorded in each lab notebook.  </w:t>
      </w:r>
    </w:p>
    <w:p w:rsidR="00EF69A7" w:rsidRDefault="00EF69A7">
      <w:pPr>
        <w:jc w:val="both"/>
        <w:rPr>
          <w:sz w:val="24"/>
          <w:szCs w:val="24"/>
        </w:rPr>
      </w:pPr>
      <w:r>
        <w:rPr>
          <w:b/>
          <w:bCs/>
          <w:sz w:val="24"/>
          <w:szCs w:val="24"/>
        </w:rPr>
        <w:t>VI</w:t>
      </w:r>
      <w:r>
        <w:rPr>
          <w:sz w:val="24"/>
          <w:szCs w:val="24"/>
        </w:rPr>
        <w:tab/>
        <w:t>Finally, partners will prepare their lab report.  This may be in the form of a talk to the class, a talk to the Prof. and TA, an oral quiz with the lab books open or a written report.  The intent is to make sure you understood the lab not to make it more time consuming to you.  The lab report is due at the end of the second week of the lab.  (The next packet will be handed out then.)</w:t>
      </w:r>
    </w:p>
    <w:p w:rsidR="00EF69A7" w:rsidRDefault="00EF69A7">
      <w:pPr>
        <w:jc w:val="both"/>
        <w:rPr>
          <w:sz w:val="24"/>
          <w:szCs w:val="24"/>
        </w:rPr>
      </w:pPr>
      <w:r>
        <w:rPr>
          <w:b/>
          <w:bCs/>
          <w:sz w:val="24"/>
          <w:szCs w:val="24"/>
          <w:u w:val="single"/>
        </w:rPr>
        <w:t>Talks:</w:t>
      </w:r>
      <w:r>
        <w:rPr>
          <w:sz w:val="24"/>
          <w:szCs w:val="24"/>
        </w:rPr>
        <w:tab/>
      </w:r>
      <w:r>
        <w:rPr>
          <w:sz w:val="24"/>
          <w:szCs w:val="24"/>
        </w:rPr>
        <w:tab/>
        <w:t>Each lab pair will give a presentation to the class during one of the regular class meetings.  Topics may include the historical relevance of the experiments.  You may choose other topics but I must agree to it.  The presentations will be 20 minutes long (with 5 minutes for questions) and made by lab partners using viewgraphs.  Copies of the viewgraphs are to be handed in and a small poster based on the viewgraphs (see the posters around the classroom).  Sign up for which presentation you want to do as soon as possible.</w:t>
      </w:r>
    </w:p>
    <w:p w:rsidR="00EF69A7" w:rsidRDefault="00EF69A7">
      <w:pPr>
        <w:jc w:val="both"/>
        <w:rPr>
          <w:sz w:val="24"/>
          <w:szCs w:val="24"/>
        </w:rPr>
      </w:pPr>
    </w:p>
    <w:p w:rsidR="00EF69A7" w:rsidRDefault="00EF69A7">
      <w:pPr>
        <w:jc w:val="both"/>
        <w:rPr>
          <w:sz w:val="24"/>
          <w:szCs w:val="24"/>
        </w:rPr>
      </w:pPr>
    </w:p>
    <w:p w:rsidR="00EF69A7" w:rsidRDefault="00EF69A7">
      <w:pPr>
        <w:jc w:val="both"/>
        <w:rPr>
          <w:sz w:val="24"/>
          <w:szCs w:val="24"/>
        </w:rPr>
      </w:pPr>
      <w:r>
        <w:rPr>
          <w:sz w:val="24"/>
          <w:szCs w:val="24"/>
        </w:rPr>
        <w:tab/>
        <w:t xml:space="preserve">Expect to work 6-8 hour/week outside of the class meeting time.  For each lab figure on something like 2-3 hours of preparation time to come up with a reasonable procedure,  8-10 hours with the equipment including both familiarization and taking data, and 2-3 hours preparing the data for presentation or a lab write-up.  Note there is one lab every </w:t>
      </w:r>
      <w:r>
        <w:rPr>
          <w:i/>
          <w:iCs/>
          <w:sz w:val="24"/>
          <w:szCs w:val="24"/>
        </w:rPr>
        <w:t xml:space="preserve">two </w:t>
      </w:r>
      <w:r>
        <w:rPr>
          <w:sz w:val="24"/>
          <w:szCs w:val="24"/>
        </w:rPr>
        <w:t>weeks.</w:t>
      </w:r>
    </w:p>
    <w:p w:rsidR="00EF69A7" w:rsidRDefault="00EF69A7">
      <w:pPr>
        <w:jc w:val="both"/>
        <w:rPr>
          <w:sz w:val="24"/>
          <w:szCs w:val="24"/>
        </w:rPr>
      </w:pPr>
    </w:p>
    <w:p w:rsidR="00EF69A7" w:rsidRDefault="00EF69A7">
      <w:pPr>
        <w:jc w:val="both"/>
        <w:rPr>
          <w:b/>
          <w:bCs/>
          <w:sz w:val="24"/>
          <w:szCs w:val="24"/>
        </w:rPr>
      </w:pPr>
      <w:r>
        <w:rPr>
          <w:b/>
          <w:bCs/>
          <w:sz w:val="24"/>
          <w:szCs w:val="24"/>
        </w:rPr>
        <w:t>In this course it is IMPERATIVE that you keep up.</w:t>
      </w:r>
    </w:p>
    <w:p w:rsidR="00EF69A7" w:rsidRDefault="00EF69A7">
      <w:pPr>
        <w:jc w:val="both"/>
        <w:rPr>
          <w:sz w:val="24"/>
          <w:szCs w:val="24"/>
        </w:rPr>
      </w:pPr>
    </w:p>
    <w:p w:rsidR="00EF69A7" w:rsidRDefault="00EF69A7">
      <w:pPr>
        <w:jc w:val="both"/>
        <w:rPr>
          <w:b/>
          <w:bCs/>
          <w:sz w:val="24"/>
          <w:szCs w:val="24"/>
        </w:rPr>
      </w:pPr>
      <w:r>
        <w:rPr>
          <w:b/>
          <w:bCs/>
          <w:sz w:val="24"/>
          <w:szCs w:val="24"/>
        </w:rPr>
        <w:t>GRADING POLICY:</w:t>
      </w:r>
    </w:p>
    <w:p w:rsidR="00EF69A7" w:rsidRDefault="00EF69A7">
      <w:pPr>
        <w:jc w:val="both"/>
        <w:rPr>
          <w:sz w:val="24"/>
          <w:szCs w:val="24"/>
        </w:rPr>
      </w:pPr>
      <w:r>
        <w:rPr>
          <w:sz w:val="24"/>
          <w:szCs w:val="24"/>
        </w:rPr>
        <w:t>Each lab will be out of 10 (10-9 is an A, 8 is a B, 7 is a C and 6-0 is unacceptable and the report must be resubmitted).  Each assignment will be out of 5.  At present I do not plan to have any quizzes, but that is not final.  The talk/poster is out of 15, with 10 for the talk and 5 for the poster.  Your final grade will be determined by totaling your six best labs marks with your talk and assignment marks.</w:t>
      </w:r>
    </w:p>
    <w:p w:rsidR="00EF69A7" w:rsidRDefault="00EF69A7">
      <w:pPr>
        <w:rPr>
          <w:b/>
          <w:bCs/>
          <w:sz w:val="24"/>
          <w:szCs w:val="24"/>
        </w:rPr>
      </w:pPr>
    </w:p>
    <w:p w:rsidR="00EF69A7" w:rsidRDefault="00EF69A7">
      <w:pPr>
        <w:rPr>
          <w:b/>
          <w:bCs/>
          <w:sz w:val="24"/>
          <w:szCs w:val="24"/>
        </w:rPr>
      </w:pPr>
      <w:r>
        <w:rPr>
          <w:b/>
          <w:bCs/>
          <w:sz w:val="24"/>
          <w:szCs w:val="24"/>
        </w:rPr>
        <w:t>WITHDRAWAL:</w:t>
      </w:r>
    </w:p>
    <w:p w:rsidR="00EF69A7" w:rsidRDefault="00EF69A7">
      <w:pPr>
        <w:jc w:val="both"/>
        <w:rPr>
          <w:sz w:val="24"/>
          <w:szCs w:val="24"/>
        </w:rPr>
      </w:pPr>
      <w:r>
        <w:rPr>
          <w:sz w:val="24"/>
          <w:szCs w:val="24"/>
        </w:rPr>
        <w:t>The University withdrawal policy as published in the class schedule will be followed.  This means that a withdrawal with an automatic W will be possible up to 5 PM on Sept. 30.  After this date an F will be given upon withdrawal if that is the earned grade at the time.  After Nov. 1 a withdrawal with a recorded grade is possible only by petition to the Dean of the College of Arts and Sciences.  Please note that the policy for switching to audit is exactly the same as for withdrawal, so this is not an alternative way of escaping the course when you have a failing grade.</w:t>
      </w:r>
    </w:p>
    <w:p w:rsidR="00EF69A7" w:rsidRDefault="00EF69A7">
      <w:pPr>
        <w:jc w:val="both"/>
        <w:rPr>
          <w:b/>
          <w:bCs/>
          <w:sz w:val="24"/>
          <w:szCs w:val="24"/>
        </w:rPr>
      </w:pPr>
    </w:p>
    <w:p w:rsidR="00EF69A7" w:rsidRDefault="00EF69A7">
      <w:pPr>
        <w:jc w:val="both"/>
        <w:rPr>
          <w:b/>
          <w:bCs/>
          <w:sz w:val="24"/>
          <w:szCs w:val="24"/>
        </w:rPr>
      </w:pPr>
      <w:r>
        <w:rPr>
          <w:b/>
          <w:bCs/>
          <w:sz w:val="24"/>
          <w:szCs w:val="24"/>
        </w:rPr>
        <w:t>CHEATING:</w:t>
      </w:r>
    </w:p>
    <w:p w:rsidR="00EF69A7" w:rsidRDefault="00EF69A7">
      <w:pPr>
        <w:jc w:val="both"/>
        <w:rPr>
          <w:sz w:val="24"/>
          <w:szCs w:val="24"/>
        </w:rPr>
      </w:pPr>
      <w:r>
        <w:rPr>
          <w:sz w:val="24"/>
          <w:szCs w:val="24"/>
        </w:rPr>
        <w:t>The University's policies on cheating will be followed.  See the student handbook under academic misconduct for descriptions of infractions and the resulting penalties.  Casual cheating on a lab report is not acceptable</w:t>
      </w:r>
      <w:r>
        <w:rPr>
          <w:i/>
          <w:iCs/>
          <w:sz w:val="24"/>
          <w:szCs w:val="24"/>
        </w:rPr>
        <w:t xml:space="preserve">.  i.e. </w:t>
      </w:r>
      <w:r>
        <w:rPr>
          <w:sz w:val="24"/>
          <w:szCs w:val="24"/>
        </w:rPr>
        <w:t>no copying of other peoples data or even your own lab partners write up.  I will report any form of cheating to the Dean's office for further penalties.</w:t>
      </w:r>
    </w:p>
    <w:p w:rsidR="00EF69A7" w:rsidRDefault="00EF69A7">
      <w:pPr>
        <w:jc w:val="both"/>
        <w:rPr>
          <w:sz w:val="24"/>
          <w:szCs w:val="24"/>
        </w:rPr>
      </w:pPr>
    </w:p>
    <w:p w:rsidR="00EF69A7" w:rsidRDefault="00EF69A7">
      <w:pPr>
        <w:jc w:val="both"/>
        <w:rPr>
          <w:b/>
          <w:bCs/>
          <w:sz w:val="24"/>
          <w:szCs w:val="24"/>
        </w:rPr>
      </w:pPr>
      <w:r>
        <w:rPr>
          <w:b/>
          <w:bCs/>
          <w:sz w:val="24"/>
          <w:szCs w:val="24"/>
        </w:rPr>
        <w:t>STUDENTS WITH DISABILITIES:</w:t>
      </w:r>
    </w:p>
    <w:p w:rsidR="00EF69A7" w:rsidRDefault="00EF69A7">
      <w:pPr>
        <w:jc w:val="both"/>
        <w:rPr>
          <w:sz w:val="24"/>
          <w:szCs w:val="24"/>
        </w:rPr>
      </w:pPr>
      <w:r>
        <w:rPr>
          <w:sz w:val="24"/>
          <w:szCs w:val="24"/>
        </w:rPr>
        <w:t>All students with disabilities that require special consideration should be registered with special student services.  Any student in this course who has a disability that may prevent her or him from fully demonstrating her or his abilities should contact me personally as soon as possible so we can discuss accommodations necessary to ensure full participation in the course.</w:t>
      </w:r>
    </w:p>
    <w:p w:rsidR="00EF69A7" w:rsidRDefault="00EF69A7">
      <w:pPr>
        <w:jc w:val="both"/>
        <w:rPr>
          <w:sz w:val="24"/>
          <w:szCs w:val="24"/>
        </w:rPr>
      </w:pPr>
    </w:p>
    <w:p w:rsidR="00EF69A7" w:rsidRDefault="00EF69A7">
      <w:pPr>
        <w:jc w:val="both"/>
        <w:rPr>
          <w:b/>
          <w:bCs/>
          <w:sz w:val="24"/>
          <w:szCs w:val="24"/>
        </w:rPr>
      </w:pPr>
      <w:r>
        <w:rPr>
          <w:sz w:val="24"/>
          <w:szCs w:val="24"/>
        </w:rPr>
        <w:br w:type="page"/>
      </w:r>
      <w:r>
        <w:rPr>
          <w:b/>
          <w:bCs/>
          <w:sz w:val="24"/>
          <w:szCs w:val="24"/>
        </w:rPr>
        <w:t>SCHEDULE:  (tentative)</w:t>
      </w:r>
    </w:p>
    <w:p w:rsidR="00EF69A7" w:rsidRDefault="00EF69A7">
      <w:pPr>
        <w:jc w:val="both"/>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2538"/>
        <w:gridCol w:w="2538"/>
        <w:gridCol w:w="2538"/>
      </w:tblGrid>
      <w:tr w:rsidR="00EF69A7">
        <w:tc>
          <w:tcPr>
            <w:tcW w:w="2538" w:type="dxa"/>
          </w:tcPr>
          <w:p w:rsidR="00EF69A7" w:rsidRDefault="00EF69A7">
            <w:pPr>
              <w:jc w:val="center"/>
              <w:rPr>
                <w:b/>
                <w:bCs/>
                <w:sz w:val="24"/>
                <w:szCs w:val="24"/>
              </w:rPr>
            </w:pPr>
            <w:r>
              <w:rPr>
                <w:b/>
                <w:bCs/>
                <w:sz w:val="24"/>
                <w:szCs w:val="24"/>
              </w:rPr>
              <w:t>Date</w:t>
            </w:r>
          </w:p>
        </w:tc>
        <w:tc>
          <w:tcPr>
            <w:tcW w:w="2538" w:type="dxa"/>
          </w:tcPr>
          <w:p w:rsidR="00EF69A7" w:rsidRDefault="00EF69A7">
            <w:pPr>
              <w:jc w:val="center"/>
              <w:rPr>
                <w:b/>
                <w:bCs/>
                <w:sz w:val="24"/>
                <w:szCs w:val="24"/>
              </w:rPr>
            </w:pPr>
            <w:r>
              <w:rPr>
                <w:b/>
                <w:bCs/>
                <w:sz w:val="24"/>
                <w:szCs w:val="24"/>
              </w:rPr>
              <w:t>Lecture Title</w:t>
            </w:r>
          </w:p>
        </w:tc>
        <w:tc>
          <w:tcPr>
            <w:tcW w:w="2538" w:type="dxa"/>
          </w:tcPr>
          <w:p w:rsidR="00EF69A7" w:rsidRDefault="00EF69A7">
            <w:pPr>
              <w:jc w:val="center"/>
              <w:rPr>
                <w:b/>
                <w:bCs/>
                <w:sz w:val="24"/>
                <w:szCs w:val="24"/>
              </w:rPr>
            </w:pPr>
            <w:r>
              <w:rPr>
                <w:b/>
                <w:bCs/>
                <w:sz w:val="24"/>
                <w:szCs w:val="24"/>
              </w:rPr>
              <w:t>Experiment</w:t>
            </w:r>
          </w:p>
        </w:tc>
        <w:tc>
          <w:tcPr>
            <w:tcW w:w="2538" w:type="dxa"/>
          </w:tcPr>
          <w:p w:rsidR="00EF69A7" w:rsidRDefault="00EF69A7">
            <w:pPr>
              <w:jc w:val="center"/>
              <w:rPr>
                <w:b/>
                <w:bCs/>
                <w:sz w:val="24"/>
                <w:szCs w:val="24"/>
              </w:rPr>
            </w:pPr>
          </w:p>
        </w:tc>
      </w:tr>
      <w:tr w:rsidR="00EF69A7">
        <w:tc>
          <w:tcPr>
            <w:tcW w:w="2538" w:type="dxa"/>
          </w:tcPr>
          <w:p w:rsidR="00EF69A7" w:rsidRDefault="00EF69A7" w:rsidP="0085456A">
            <w:pPr>
              <w:jc w:val="center"/>
              <w:rPr>
                <w:sz w:val="24"/>
                <w:szCs w:val="24"/>
              </w:rPr>
            </w:pPr>
            <w:r>
              <w:rPr>
                <w:sz w:val="24"/>
                <w:szCs w:val="24"/>
              </w:rPr>
              <w:t>16 Jan.</w:t>
            </w:r>
          </w:p>
          <w:p w:rsidR="00EF69A7" w:rsidRDefault="00EF69A7" w:rsidP="0085456A">
            <w:pPr>
              <w:jc w:val="center"/>
              <w:rPr>
                <w:sz w:val="24"/>
                <w:szCs w:val="24"/>
              </w:rPr>
            </w:pPr>
          </w:p>
        </w:tc>
        <w:tc>
          <w:tcPr>
            <w:tcW w:w="2538" w:type="dxa"/>
          </w:tcPr>
          <w:p w:rsidR="00EF69A7" w:rsidRDefault="00EF69A7">
            <w:pPr>
              <w:jc w:val="center"/>
              <w:rPr>
                <w:sz w:val="24"/>
                <w:szCs w:val="24"/>
              </w:rPr>
            </w:pPr>
            <w:r>
              <w:rPr>
                <w:sz w:val="24"/>
                <w:szCs w:val="24"/>
              </w:rPr>
              <w:t>Introduction</w:t>
            </w:r>
          </w:p>
        </w:tc>
        <w:tc>
          <w:tcPr>
            <w:tcW w:w="2538" w:type="dxa"/>
          </w:tcPr>
          <w:p w:rsidR="00EF69A7" w:rsidRDefault="00EF69A7">
            <w:pPr>
              <w:jc w:val="center"/>
              <w:rPr>
                <w:sz w:val="24"/>
                <w:szCs w:val="24"/>
              </w:rPr>
            </w:pPr>
          </w:p>
        </w:tc>
        <w:tc>
          <w:tcPr>
            <w:tcW w:w="2538" w:type="dxa"/>
          </w:tcPr>
          <w:p w:rsidR="00EF69A7" w:rsidRDefault="00EF69A7">
            <w:pPr>
              <w:jc w:val="center"/>
              <w:rPr>
                <w:sz w:val="24"/>
                <w:szCs w:val="24"/>
              </w:rPr>
            </w:pPr>
          </w:p>
        </w:tc>
      </w:tr>
      <w:tr w:rsidR="00EF69A7">
        <w:tc>
          <w:tcPr>
            <w:tcW w:w="2538" w:type="dxa"/>
          </w:tcPr>
          <w:p w:rsidR="00EF69A7" w:rsidRDefault="00EF69A7" w:rsidP="0085456A">
            <w:pPr>
              <w:jc w:val="center"/>
              <w:rPr>
                <w:sz w:val="24"/>
                <w:szCs w:val="24"/>
              </w:rPr>
            </w:pPr>
            <w:r>
              <w:rPr>
                <w:sz w:val="24"/>
                <w:szCs w:val="24"/>
              </w:rPr>
              <w:t>23 Jan.</w:t>
            </w:r>
          </w:p>
          <w:p w:rsidR="00EF69A7" w:rsidRDefault="00EF69A7" w:rsidP="0085456A">
            <w:pPr>
              <w:jc w:val="center"/>
              <w:rPr>
                <w:sz w:val="24"/>
                <w:szCs w:val="24"/>
              </w:rPr>
            </w:pPr>
          </w:p>
        </w:tc>
        <w:tc>
          <w:tcPr>
            <w:tcW w:w="2538" w:type="dxa"/>
          </w:tcPr>
          <w:p w:rsidR="00EF69A7" w:rsidRDefault="00EF69A7">
            <w:pPr>
              <w:jc w:val="center"/>
              <w:rPr>
                <w:sz w:val="24"/>
                <w:szCs w:val="24"/>
              </w:rPr>
            </w:pPr>
            <w:r>
              <w:rPr>
                <w:sz w:val="24"/>
                <w:szCs w:val="24"/>
              </w:rPr>
              <w:t>Statistics 1</w:t>
            </w:r>
          </w:p>
        </w:tc>
        <w:tc>
          <w:tcPr>
            <w:tcW w:w="2538" w:type="dxa"/>
          </w:tcPr>
          <w:p w:rsidR="00EF69A7" w:rsidRDefault="00EF69A7">
            <w:pPr>
              <w:jc w:val="center"/>
              <w:rPr>
                <w:sz w:val="24"/>
                <w:szCs w:val="24"/>
              </w:rPr>
            </w:pPr>
            <w:r>
              <w:rPr>
                <w:sz w:val="24"/>
                <w:szCs w:val="24"/>
              </w:rPr>
              <w:t>Statistics I</w:t>
            </w:r>
          </w:p>
        </w:tc>
        <w:tc>
          <w:tcPr>
            <w:tcW w:w="2538" w:type="dxa"/>
          </w:tcPr>
          <w:p w:rsidR="00EF69A7" w:rsidRDefault="00EF69A7">
            <w:pPr>
              <w:jc w:val="center"/>
              <w:rPr>
                <w:sz w:val="24"/>
                <w:szCs w:val="24"/>
              </w:rPr>
            </w:pPr>
          </w:p>
        </w:tc>
      </w:tr>
      <w:tr w:rsidR="00EF69A7">
        <w:tc>
          <w:tcPr>
            <w:tcW w:w="2538" w:type="dxa"/>
          </w:tcPr>
          <w:p w:rsidR="00EF69A7" w:rsidRDefault="00EF69A7" w:rsidP="0085456A">
            <w:pPr>
              <w:jc w:val="center"/>
              <w:rPr>
                <w:sz w:val="24"/>
                <w:szCs w:val="24"/>
              </w:rPr>
            </w:pPr>
            <w:r>
              <w:rPr>
                <w:sz w:val="24"/>
                <w:szCs w:val="24"/>
              </w:rPr>
              <w:t>30 Jan.</w:t>
            </w:r>
          </w:p>
          <w:p w:rsidR="00EF69A7" w:rsidRDefault="00EF69A7" w:rsidP="0085456A">
            <w:pPr>
              <w:jc w:val="center"/>
              <w:rPr>
                <w:sz w:val="24"/>
                <w:szCs w:val="24"/>
              </w:rPr>
            </w:pPr>
          </w:p>
        </w:tc>
        <w:tc>
          <w:tcPr>
            <w:tcW w:w="2538" w:type="dxa"/>
          </w:tcPr>
          <w:p w:rsidR="00EF69A7" w:rsidRDefault="00EF69A7">
            <w:pPr>
              <w:jc w:val="center"/>
              <w:rPr>
                <w:sz w:val="24"/>
                <w:szCs w:val="24"/>
              </w:rPr>
            </w:pPr>
            <w:r>
              <w:rPr>
                <w:sz w:val="24"/>
                <w:szCs w:val="24"/>
              </w:rPr>
              <w:t>Statistics 2</w:t>
            </w:r>
          </w:p>
        </w:tc>
        <w:tc>
          <w:tcPr>
            <w:tcW w:w="2538" w:type="dxa"/>
          </w:tcPr>
          <w:p w:rsidR="00EF69A7" w:rsidRDefault="00EF69A7">
            <w:pPr>
              <w:jc w:val="center"/>
              <w:rPr>
                <w:sz w:val="24"/>
                <w:szCs w:val="24"/>
              </w:rPr>
            </w:pPr>
            <w:r>
              <w:rPr>
                <w:sz w:val="24"/>
                <w:szCs w:val="24"/>
              </w:rPr>
              <w:t>Statistics II</w:t>
            </w:r>
          </w:p>
        </w:tc>
        <w:tc>
          <w:tcPr>
            <w:tcW w:w="2538" w:type="dxa"/>
          </w:tcPr>
          <w:p w:rsidR="00EF69A7" w:rsidRDefault="00EF69A7">
            <w:pPr>
              <w:jc w:val="center"/>
              <w:rPr>
                <w:sz w:val="24"/>
                <w:szCs w:val="24"/>
              </w:rPr>
            </w:pPr>
          </w:p>
        </w:tc>
      </w:tr>
      <w:tr w:rsidR="00EF69A7">
        <w:tc>
          <w:tcPr>
            <w:tcW w:w="2538" w:type="dxa"/>
          </w:tcPr>
          <w:p w:rsidR="00EF69A7" w:rsidRDefault="00EF69A7" w:rsidP="0085456A">
            <w:pPr>
              <w:jc w:val="center"/>
              <w:rPr>
                <w:sz w:val="24"/>
                <w:szCs w:val="24"/>
              </w:rPr>
            </w:pPr>
            <w:r>
              <w:rPr>
                <w:sz w:val="24"/>
                <w:szCs w:val="24"/>
              </w:rPr>
              <w:t>6 Feb.</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pPr>
              <w:jc w:val="center"/>
              <w:rPr>
                <w:sz w:val="24"/>
                <w:szCs w:val="24"/>
              </w:rPr>
            </w:pPr>
            <w:r>
              <w:rPr>
                <w:sz w:val="24"/>
                <w:szCs w:val="24"/>
              </w:rPr>
              <w:t>Classical</w:t>
            </w:r>
          </w:p>
        </w:tc>
        <w:tc>
          <w:tcPr>
            <w:tcW w:w="2538" w:type="dxa"/>
          </w:tcPr>
          <w:p w:rsidR="00EF69A7" w:rsidRDefault="00EF69A7">
            <w:pPr>
              <w:jc w:val="center"/>
              <w:rPr>
                <w:i/>
                <w:iCs/>
                <w:sz w:val="24"/>
                <w:szCs w:val="24"/>
              </w:rPr>
            </w:pPr>
            <w:r>
              <w:rPr>
                <w:i/>
                <w:iCs/>
                <w:sz w:val="24"/>
                <w:szCs w:val="24"/>
              </w:rPr>
              <w:t>c</w:t>
            </w:r>
          </w:p>
        </w:tc>
      </w:tr>
      <w:tr w:rsidR="00EF69A7">
        <w:tc>
          <w:tcPr>
            <w:tcW w:w="2538" w:type="dxa"/>
          </w:tcPr>
          <w:p w:rsidR="00EF69A7" w:rsidRDefault="00EF69A7" w:rsidP="0085456A">
            <w:pPr>
              <w:jc w:val="center"/>
              <w:rPr>
                <w:sz w:val="24"/>
                <w:szCs w:val="24"/>
              </w:rPr>
            </w:pPr>
            <w:r>
              <w:rPr>
                <w:sz w:val="24"/>
                <w:szCs w:val="24"/>
              </w:rPr>
              <w:t>13 Feb.</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pPr>
              <w:jc w:val="center"/>
              <w:rPr>
                <w:sz w:val="24"/>
                <w:szCs w:val="24"/>
              </w:rPr>
            </w:pPr>
            <w:r>
              <w:rPr>
                <w:sz w:val="24"/>
                <w:szCs w:val="24"/>
              </w:rPr>
              <w:t>Classical</w:t>
            </w:r>
          </w:p>
        </w:tc>
        <w:tc>
          <w:tcPr>
            <w:tcW w:w="2538" w:type="dxa"/>
          </w:tcPr>
          <w:p w:rsidR="00EF69A7" w:rsidRDefault="00EF69A7">
            <w:pPr>
              <w:jc w:val="center"/>
              <w:rPr>
                <w:i/>
                <w:iCs/>
                <w:sz w:val="24"/>
                <w:szCs w:val="24"/>
              </w:rPr>
            </w:pPr>
            <w:r>
              <w:rPr>
                <w:i/>
                <w:iCs/>
                <w:sz w:val="24"/>
                <w:szCs w:val="24"/>
              </w:rPr>
              <w:t>c</w:t>
            </w:r>
          </w:p>
        </w:tc>
      </w:tr>
      <w:tr w:rsidR="00EF69A7">
        <w:tc>
          <w:tcPr>
            <w:tcW w:w="2538" w:type="dxa"/>
          </w:tcPr>
          <w:p w:rsidR="00EF69A7" w:rsidRDefault="00EF69A7" w:rsidP="0085456A">
            <w:pPr>
              <w:jc w:val="center"/>
              <w:rPr>
                <w:sz w:val="24"/>
                <w:szCs w:val="24"/>
              </w:rPr>
            </w:pPr>
            <w:r>
              <w:rPr>
                <w:sz w:val="24"/>
                <w:szCs w:val="24"/>
              </w:rPr>
              <w:t>20 Feb.</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pPr>
              <w:jc w:val="center"/>
              <w:rPr>
                <w:sz w:val="24"/>
                <w:szCs w:val="24"/>
              </w:rPr>
            </w:pPr>
            <w:r>
              <w:rPr>
                <w:sz w:val="24"/>
                <w:szCs w:val="24"/>
              </w:rPr>
              <w:t>Classical</w:t>
            </w:r>
          </w:p>
        </w:tc>
        <w:tc>
          <w:tcPr>
            <w:tcW w:w="2538" w:type="dxa"/>
          </w:tcPr>
          <w:p w:rsidR="00EF69A7" w:rsidRDefault="00EF69A7">
            <w:pPr>
              <w:jc w:val="center"/>
              <w:rPr>
                <w:i/>
                <w:iCs/>
                <w:sz w:val="24"/>
                <w:szCs w:val="24"/>
              </w:rPr>
            </w:pPr>
            <w:r>
              <w:rPr>
                <w:i/>
                <w:iCs/>
                <w:sz w:val="24"/>
                <w:szCs w:val="24"/>
              </w:rPr>
              <w:t>k</w:t>
            </w:r>
          </w:p>
        </w:tc>
      </w:tr>
      <w:tr w:rsidR="00EF69A7">
        <w:tc>
          <w:tcPr>
            <w:tcW w:w="2538" w:type="dxa"/>
          </w:tcPr>
          <w:p w:rsidR="00EF69A7" w:rsidRDefault="00EF69A7" w:rsidP="00BA385B">
            <w:pPr>
              <w:jc w:val="center"/>
              <w:rPr>
                <w:sz w:val="24"/>
                <w:szCs w:val="24"/>
              </w:rPr>
            </w:pPr>
            <w:r>
              <w:rPr>
                <w:sz w:val="24"/>
                <w:szCs w:val="24"/>
              </w:rPr>
              <w:t>27 Feb.</w:t>
            </w:r>
          </w:p>
          <w:p w:rsidR="00EF69A7" w:rsidRPr="007C0481" w:rsidRDefault="00EF69A7" w:rsidP="00BA385B">
            <w:pPr>
              <w:jc w:val="center"/>
              <w:rPr>
                <w:sz w:val="24"/>
                <w:szCs w:val="24"/>
                <w:lang w:val="pt-BR"/>
              </w:rPr>
            </w:pPr>
          </w:p>
        </w:tc>
        <w:tc>
          <w:tcPr>
            <w:tcW w:w="2538" w:type="dxa"/>
          </w:tcPr>
          <w:p w:rsidR="00EF69A7" w:rsidRDefault="00EF69A7">
            <w:pPr>
              <w:jc w:val="center"/>
              <w:rPr>
                <w:sz w:val="24"/>
                <w:szCs w:val="24"/>
              </w:rPr>
            </w:pPr>
          </w:p>
        </w:tc>
        <w:tc>
          <w:tcPr>
            <w:tcW w:w="2538" w:type="dxa"/>
          </w:tcPr>
          <w:p w:rsidR="00EF69A7" w:rsidRDefault="00EF69A7">
            <w:pPr>
              <w:jc w:val="center"/>
              <w:rPr>
                <w:sz w:val="24"/>
                <w:szCs w:val="24"/>
              </w:rPr>
            </w:pPr>
            <w:r>
              <w:rPr>
                <w:sz w:val="24"/>
                <w:szCs w:val="24"/>
              </w:rPr>
              <w:t>Classical</w:t>
            </w:r>
          </w:p>
        </w:tc>
        <w:tc>
          <w:tcPr>
            <w:tcW w:w="2538" w:type="dxa"/>
          </w:tcPr>
          <w:p w:rsidR="00EF69A7" w:rsidRDefault="00EF69A7">
            <w:pPr>
              <w:jc w:val="center"/>
              <w:rPr>
                <w:i/>
                <w:iCs/>
                <w:sz w:val="24"/>
                <w:szCs w:val="24"/>
              </w:rPr>
            </w:pPr>
            <w:r>
              <w:rPr>
                <w:i/>
                <w:iCs/>
                <w:sz w:val="24"/>
                <w:szCs w:val="24"/>
              </w:rPr>
              <w:t>k</w:t>
            </w:r>
          </w:p>
        </w:tc>
      </w:tr>
      <w:tr w:rsidR="00EF69A7">
        <w:tc>
          <w:tcPr>
            <w:tcW w:w="2538" w:type="dxa"/>
          </w:tcPr>
          <w:p w:rsidR="00EF69A7" w:rsidRPr="007C0481" w:rsidRDefault="00EF69A7" w:rsidP="0085456A">
            <w:pPr>
              <w:jc w:val="center"/>
              <w:rPr>
                <w:sz w:val="24"/>
                <w:szCs w:val="24"/>
                <w:lang w:val="pt-BR"/>
              </w:rPr>
            </w:pPr>
            <w:r>
              <w:rPr>
                <w:sz w:val="24"/>
                <w:szCs w:val="24"/>
                <w:lang w:val="pt-BR"/>
              </w:rPr>
              <w:t>6</w:t>
            </w:r>
            <w:r w:rsidRPr="007C0481">
              <w:rPr>
                <w:sz w:val="24"/>
                <w:szCs w:val="24"/>
                <w:lang w:val="pt-BR"/>
              </w:rPr>
              <w:t xml:space="preserve"> Mar.</w:t>
            </w:r>
          </w:p>
          <w:p w:rsidR="00EF69A7" w:rsidRPr="007C0481" w:rsidRDefault="00EF69A7" w:rsidP="0085456A">
            <w:pPr>
              <w:jc w:val="center"/>
              <w:rPr>
                <w:sz w:val="24"/>
                <w:szCs w:val="24"/>
                <w:lang w:val="pt-BR"/>
              </w:rPr>
            </w:pPr>
          </w:p>
        </w:tc>
        <w:tc>
          <w:tcPr>
            <w:tcW w:w="2538" w:type="dxa"/>
          </w:tcPr>
          <w:p w:rsidR="00EF69A7" w:rsidRDefault="00EF69A7">
            <w:pPr>
              <w:jc w:val="center"/>
              <w:rPr>
                <w:sz w:val="24"/>
                <w:szCs w:val="24"/>
              </w:rPr>
            </w:pPr>
          </w:p>
        </w:tc>
        <w:tc>
          <w:tcPr>
            <w:tcW w:w="2538" w:type="dxa"/>
          </w:tcPr>
          <w:p w:rsidR="00EF69A7" w:rsidRDefault="00EF69A7" w:rsidP="001B4E92">
            <w:pPr>
              <w:jc w:val="center"/>
              <w:rPr>
                <w:sz w:val="24"/>
                <w:szCs w:val="24"/>
              </w:rPr>
            </w:pPr>
            <w:r>
              <w:rPr>
                <w:sz w:val="24"/>
                <w:szCs w:val="24"/>
              </w:rPr>
              <w:t>Quantum</w:t>
            </w:r>
          </w:p>
        </w:tc>
        <w:tc>
          <w:tcPr>
            <w:tcW w:w="2538" w:type="dxa"/>
          </w:tcPr>
          <w:p w:rsidR="00EF69A7" w:rsidRDefault="00EF69A7" w:rsidP="001B4E92">
            <w:pPr>
              <w:jc w:val="center"/>
              <w:rPr>
                <w:i/>
                <w:iCs/>
                <w:sz w:val="24"/>
                <w:szCs w:val="24"/>
              </w:rPr>
            </w:pPr>
            <w:r>
              <w:rPr>
                <w:i/>
                <w:iCs/>
                <w:sz w:val="24"/>
                <w:szCs w:val="24"/>
              </w:rPr>
              <w:t>h/e</w:t>
            </w:r>
          </w:p>
        </w:tc>
      </w:tr>
      <w:tr w:rsidR="00EF69A7">
        <w:tc>
          <w:tcPr>
            <w:tcW w:w="2538" w:type="dxa"/>
          </w:tcPr>
          <w:p w:rsidR="00EF69A7" w:rsidRPr="007C0481" w:rsidRDefault="00EF69A7" w:rsidP="0085456A">
            <w:pPr>
              <w:jc w:val="center"/>
              <w:rPr>
                <w:sz w:val="24"/>
                <w:szCs w:val="24"/>
                <w:lang w:val="pt-BR"/>
              </w:rPr>
            </w:pPr>
            <w:r>
              <w:rPr>
                <w:sz w:val="24"/>
                <w:szCs w:val="24"/>
                <w:lang w:val="pt-BR"/>
              </w:rPr>
              <w:t>13</w:t>
            </w:r>
            <w:r w:rsidRPr="007C0481">
              <w:rPr>
                <w:sz w:val="24"/>
                <w:szCs w:val="24"/>
                <w:lang w:val="pt-BR"/>
              </w:rPr>
              <w:t xml:space="preserve"> Mar.</w:t>
            </w:r>
          </w:p>
          <w:p w:rsidR="00EF69A7" w:rsidRPr="007C0481" w:rsidRDefault="00EF69A7" w:rsidP="0085456A">
            <w:pPr>
              <w:jc w:val="center"/>
              <w:rPr>
                <w:sz w:val="24"/>
                <w:szCs w:val="24"/>
                <w:lang w:val="pt-BR"/>
              </w:rPr>
            </w:pPr>
          </w:p>
        </w:tc>
        <w:tc>
          <w:tcPr>
            <w:tcW w:w="2538" w:type="dxa"/>
          </w:tcPr>
          <w:p w:rsidR="00EF69A7" w:rsidRPr="00A411D8" w:rsidRDefault="00EF69A7">
            <w:pPr>
              <w:jc w:val="center"/>
              <w:rPr>
                <w:b/>
                <w:bCs/>
                <w:sz w:val="24"/>
                <w:szCs w:val="24"/>
                <w:u w:val="single"/>
              </w:rPr>
            </w:pPr>
          </w:p>
        </w:tc>
        <w:tc>
          <w:tcPr>
            <w:tcW w:w="2538" w:type="dxa"/>
          </w:tcPr>
          <w:p w:rsidR="00EF69A7" w:rsidRDefault="00EF69A7" w:rsidP="00502840">
            <w:pPr>
              <w:jc w:val="center"/>
              <w:rPr>
                <w:sz w:val="24"/>
                <w:szCs w:val="24"/>
              </w:rPr>
            </w:pPr>
            <w:r>
              <w:rPr>
                <w:sz w:val="24"/>
                <w:szCs w:val="24"/>
              </w:rPr>
              <w:t>Quantum</w:t>
            </w:r>
          </w:p>
        </w:tc>
        <w:tc>
          <w:tcPr>
            <w:tcW w:w="2538" w:type="dxa"/>
          </w:tcPr>
          <w:p w:rsidR="00EF69A7" w:rsidRDefault="00EF69A7" w:rsidP="00502840">
            <w:pPr>
              <w:jc w:val="center"/>
              <w:rPr>
                <w:i/>
                <w:iCs/>
                <w:sz w:val="24"/>
                <w:szCs w:val="24"/>
              </w:rPr>
            </w:pPr>
            <w:r>
              <w:rPr>
                <w:i/>
                <w:iCs/>
                <w:sz w:val="24"/>
                <w:szCs w:val="24"/>
              </w:rPr>
              <w:t>h/e</w:t>
            </w:r>
          </w:p>
        </w:tc>
      </w:tr>
      <w:tr w:rsidR="00EF69A7">
        <w:tc>
          <w:tcPr>
            <w:tcW w:w="2538" w:type="dxa"/>
          </w:tcPr>
          <w:p w:rsidR="00EF69A7" w:rsidRPr="007C0481" w:rsidRDefault="00EF69A7" w:rsidP="00BA385B">
            <w:pPr>
              <w:jc w:val="center"/>
              <w:rPr>
                <w:sz w:val="24"/>
                <w:szCs w:val="24"/>
                <w:lang w:val="pt-BR"/>
              </w:rPr>
            </w:pPr>
            <w:r>
              <w:rPr>
                <w:sz w:val="24"/>
                <w:szCs w:val="24"/>
                <w:lang w:val="pt-BR"/>
              </w:rPr>
              <w:t>20</w:t>
            </w:r>
            <w:r w:rsidRPr="007C0481">
              <w:rPr>
                <w:sz w:val="24"/>
                <w:szCs w:val="24"/>
                <w:lang w:val="pt-BR"/>
              </w:rPr>
              <w:t xml:space="preserve"> Mar.</w:t>
            </w:r>
          </w:p>
        </w:tc>
        <w:tc>
          <w:tcPr>
            <w:tcW w:w="2538" w:type="dxa"/>
          </w:tcPr>
          <w:p w:rsidR="00EF69A7" w:rsidRDefault="00EF69A7">
            <w:pPr>
              <w:jc w:val="center"/>
              <w:rPr>
                <w:sz w:val="24"/>
                <w:szCs w:val="24"/>
              </w:rPr>
            </w:pPr>
            <w:r w:rsidRPr="00A411D8">
              <w:rPr>
                <w:b/>
                <w:bCs/>
                <w:sz w:val="24"/>
                <w:szCs w:val="24"/>
                <w:u w:val="single"/>
              </w:rPr>
              <w:t>SPRING BREAK</w:t>
            </w:r>
          </w:p>
        </w:tc>
        <w:tc>
          <w:tcPr>
            <w:tcW w:w="2538" w:type="dxa"/>
          </w:tcPr>
          <w:p w:rsidR="00EF69A7" w:rsidRDefault="00EF69A7" w:rsidP="00EB7FB2">
            <w:pPr>
              <w:jc w:val="center"/>
              <w:rPr>
                <w:sz w:val="24"/>
                <w:szCs w:val="24"/>
              </w:rPr>
            </w:pPr>
          </w:p>
        </w:tc>
        <w:tc>
          <w:tcPr>
            <w:tcW w:w="2538" w:type="dxa"/>
          </w:tcPr>
          <w:p w:rsidR="00EF69A7" w:rsidRDefault="00EF69A7" w:rsidP="00EB7FB2">
            <w:pPr>
              <w:jc w:val="center"/>
              <w:rPr>
                <w:i/>
                <w:iCs/>
                <w:sz w:val="24"/>
                <w:szCs w:val="24"/>
              </w:rPr>
            </w:pPr>
          </w:p>
        </w:tc>
      </w:tr>
      <w:tr w:rsidR="00EF69A7">
        <w:tc>
          <w:tcPr>
            <w:tcW w:w="2538" w:type="dxa"/>
          </w:tcPr>
          <w:p w:rsidR="00EF69A7" w:rsidRPr="007C0481" w:rsidRDefault="00EF69A7" w:rsidP="0085456A">
            <w:pPr>
              <w:jc w:val="center"/>
              <w:rPr>
                <w:sz w:val="24"/>
                <w:szCs w:val="24"/>
                <w:lang w:val="pt-BR"/>
              </w:rPr>
            </w:pPr>
            <w:r>
              <w:rPr>
                <w:sz w:val="24"/>
                <w:szCs w:val="24"/>
                <w:lang w:val="pt-BR"/>
              </w:rPr>
              <w:t>27 Mar.</w:t>
            </w:r>
          </w:p>
          <w:p w:rsidR="00EF69A7" w:rsidRPr="007C0481" w:rsidRDefault="00EF69A7" w:rsidP="0085456A">
            <w:pPr>
              <w:jc w:val="center"/>
              <w:rPr>
                <w:sz w:val="24"/>
                <w:szCs w:val="24"/>
                <w:lang w:val="pt-BR"/>
              </w:rPr>
            </w:pPr>
          </w:p>
        </w:tc>
        <w:tc>
          <w:tcPr>
            <w:tcW w:w="2538" w:type="dxa"/>
          </w:tcPr>
          <w:p w:rsidR="00EF69A7" w:rsidRDefault="00EF69A7">
            <w:pPr>
              <w:jc w:val="center"/>
              <w:rPr>
                <w:sz w:val="24"/>
                <w:szCs w:val="24"/>
              </w:rPr>
            </w:pPr>
          </w:p>
        </w:tc>
        <w:tc>
          <w:tcPr>
            <w:tcW w:w="2538" w:type="dxa"/>
          </w:tcPr>
          <w:p w:rsidR="00EF69A7" w:rsidRDefault="00EF69A7" w:rsidP="00EB7FB2">
            <w:pPr>
              <w:jc w:val="center"/>
              <w:rPr>
                <w:sz w:val="24"/>
                <w:szCs w:val="24"/>
              </w:rPr>
            </w:pPr>
            <w:r>
              <w:rPr>
                <w:sz w:val="24"/>
                <w:szCs w:val="24"/>
              </w:rPr>
              <w:t>Quantum</w:t>
            </w:r>
          </w:p>
        </w:tc>
        <w:tc>
          <w:tcPr>
            <w:tcW w:w="2538" w:type="dxa"/>
          </w:tcPr>
          <w:p w:rsidR="00EF69A7" w:rsidRDefault="00EF69A7" w:rsidP="00EB7FB2">
            <w:pPr>
              <w:jc w:val="center"/>
              <w:rPr>
                <w:i/>
                <w:iCs/>
                <w:sz w:val="24"/>
                <w:szCs w:val="24"/>
              </w:rPr>
            </w:pPr>
            <w:r>
              <w:rPr>
                <w:i/>
                <w:iCs/>
                <w:sz w:val="24"/>
                <w:szCs w:val="24"/>
              </w:rPr>
              <w:t>h/e</w:t>
            </w:r>
          </w:p>
        </w:tc>
      </w:tr>
      <w:tr w:rsidR="00EF69A7">
        <w:tc>
          <w:tcPr>
            <w:tcW w:w="2538" w:type="dxa"/>
          </w:tcPr>
          <w:p w:rsidR="00EF69A7" w:rsidRDefault="00EF69A7" w:rsidP="0085456A">
            <w:pPr>
              <w:jc w:val="center"/>
              <w:rPr>
                <w:sz w:val="24"/>
                <w:szCs w:val="24"/>
              </w:rPr>
            </w:pPr>
            <w:r>
              <w:rPr>
                <w:sz w:val="24"/>
                <w:szCs w:val="24"/>
              </w:rPr>
              <w:t>3 Apr.</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rsidP="00EB7FB2">
            <w:pPr>
              <w:jc w:val="center"/>
              <w:rPr>
                <w:sz w:val="24"/>
                <w:szCs w:val="24"/>
              </w:rPr>
            </w:pPr>
            <w:r>
              <w:rPr>
                <w:sz w:val="24"/>
                <w:szCs w:val="24"/>
              </w:rPr>
              <w:t>Quantum</w:t>
            </w:r>
          </w:p>
        </w:tc>
        <w:tc>
          <w:tcPr>
            <w:tcW w:w="2538" w:type="dxa"/>
          </w:tcPr>
          <w:p w:rsidR="00EF69A7" w:rsidRDefault="00EF69A7" w:rsidP="00EB7FB2">
            <w:pPr>
              <w:jc w:val="center"/>
              <w:rPr>
                <w:i/>
                <w:iCs/>
                <w:sz w:val="24"/>
                <w:szCs w:val="24"/>
              </w:rPr>
            </w:pPr>
            <w:r>
              <w:rPr>
                <w:i/>
                <w:iCs/>
                <w:sz w:val="24"/>
                <w:szCs w:val="24"/>
              </w:rPr>
              <w:t>Balmer</w:t>
            </w:r>
          </w:p>
        </w:tc>
      </w:tr>
      <w:tr w:rsidR="00EF69A7">
        <w:tc>
          <w:tcPr>
            <w:tcW w:w="2538" w:type="dxa"/>
          </w:tcPr>
          <w:p w:rsidR="00EF69A7" w:rsidRDefault="00EF69A7" w:rsidP="0085456A">
            <w:pPr>
              <w:jc w:val="center"/>
              <w:rPr>
                <w:sz w:val="24"/>
                <w:szCs w:val="24"/>
              </w:rPr>
            </w:pPr>
            <w:r>
              <w:rPr>
                <w:sz w:val="24"/>
                <w:szCs w:val="24"/>
              </w:rPr>
              <w:t>10 Apr.</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rsidP="00EB7FB2">
            <w:pPr>
              <w:jc w:val="center"/>
              <w:rPr>
                <w:sz w:val="24"/>
                <w:szCs w:val="24"/>
              </w:rPr>
            </w:pPr>
            <w:r>
              <w:rPr>
                <w:sz w:val="24"/>
                <w:szCs w:val="24"/>
              </w:rPr>
              <w:t>Quantum</w:t>
            </w:r>
          </w:p>
        </w:tc>
        <w:tc>
          <w:tcPr>
            <w:tcW w:w="2538" w:type="dxa"/>
          </w:tcPr>
          <w:p w:rsidR="00EF69A7" w:rsidRDefault="00EF69A7" w:rsidP="00EB7FB2">
            <w:pPr>
              <w:jc w:val="center"/>
              <w:rPr>
                <w:i/>
                <w:iCs/>
                <w:sz w:val="24"/>
                <w:szCs w:val="24"/>
              </w:rPr>
            </w:pPr>
            <w:r>
              <w:rPr>
                <w:i/>
                <w:iCs/>
                <w:sz w:val="24"/>
                <w:szCs w:val="24"/>
              </w:rPr>
              <w:t>Balmer</w:t>
            </w:r>
          </w:p>
        </w:tc>
      </w:tr>
      <w:tr w:rsidR="00EF69A7">
        <w:tc>
          <w:tcPr>
            <w:tcW w:w="2538" w:type="dxa"/>
          </w:tcPr>
          <w:p w:rsidR="00EF69A7" w:rsidRDefault="00EF69A7" w:rsidP="0085456A">
            <w:pPr>
              <w:jc w:val="center"/>
              <w:rPr>
                <w:sz w:val="24"/>
                <w:szCs w:val="24"/>
              </w:rPr>
            </w:pPr>
            <w:r>
              <w:rPr>
                <w:sz w:val="24"/>
                <w:szCs w:val="24"/>
              </w:rPr>
              <w:t>17 Apr.</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rsidP="00EB7FB2">
            <w:pPr>
              <w:jc w:val="center"/>
              <w:rPr>
                <w:sz w:val="24"/>
                <w:szCs w:val="24"/>
              </w:rPr>
            </w:pPr>
            <w:r>
              <w:rPr>
                <w:sz w:val="24"/>
                <w:szCs w:val="24"/>
              </w:rPr>
              <w:t>Quantum</w:t>
            </w:r>
          </w:p>
        </w:tc>
        <w:tc>
          <w:tcPr>
            <w:tcW w:w="2538" w:type="dxa"/>
          </w:tcPr>
          <w:p w:rsidR="00EF69A7" w:rsidRDefault="00EF69A7" w:rsidP="00EB7FB2">
            <w:pPr>
              <w:jc w:val="center"/>
              <w:rPr>
                <w:i/>
                <w:iCs/>
                <w:sz w:val="24"/>
                <w:szCs w:val="24"/>
              </w:rPr>
            </w:pPr>
            <w:r>
              <w:rPr>
                <w:i/>
                <w:iCs/>
                <w:sz w:val="24"/>
                <w:szCs w:val="24"/>
              </w:rPr>
              <w:t>Balmer</w:t>
            </w:r>
          </w:p>
        </w:tc>
      </w:tr>
      <w:tr w:rsidR="00EF69A7">
        <w:trPr>
          <w:trHeight w:val="530"/>
        </w:trPr>
        <w:tc>
          <w:tcPr>
            <w:tcW w:w="2538" w:type="dxa"/>
          </w:tcPr>
          <w:p w:rsidR="00EF69A7" w:rsidRDefault="00EF69A7" w:rsidP="0085456A">
            <w:pPr>
              <w:jc w:val="center"/>
              <w:rPr>
                <w:sz w:val="24"/>
                <w:szCs w:val="24"/>
              </w:rPr>
            </w:pPr>
            <w:r>
              <w:rPr>
                <w:sz w:val="24"/>
                <w:szCs w:val="24"/>
              </w:rPr>
              <w:t>24 Apr.</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rsidP="00EB7FB2">
            <w:pPr>
              <w:jc w:val="center"/>
              <w:rPr>
                <w:sz w:val="24"/>
                <w:szCs w:val="24"/>
              </w:rPr>
            </w:pPr>
            <w:r>
              <w:rPr>
                <w:sz w:val="24"/>
                <w:szCs w:val="24"/>
              </w:rPr>
              <w:t>Quantum</w:t>
            </w:r>
          </w:p>
        </w:tc>
        <w:tc>
          <w:tcPr>
            <w:tcW w:w="2538" w:type="dxa"/>
          </w:tcPr>
          <w:p w:rsidR="00EF69A7" w:rsidRDefault="00EF69A7" w:rsidP="00EB7FB2">
            <w:pPr>
              <w:jc w:val="center"/>
              <w:rPr>
                <w:i/>
                <w:iCs/>
                <w:sz w:val="24"/>
                <w:szCs w:val="24"/>
              </w:rPr>
            </w:pPr>
            <w:r>
              <w:rPr>
                <w:i/>
                <w:iCs/>
                <w:sz w:val="24"/>
                <w:szCs w:val="24"/>
              </w:rPr>
              <w:t>Balmer</w:t>
            </w:r>
          </w:p>
        </w:tc>
      </w:tr>
      <w:tr w:rsidR="00EF69A7">
        <w:tc>
          <w:tcPr>
            <w:tcW w:w="2538" w:type="dxa"/>
          </w:tcPr>
          <w:p w:rsidR="00EF69A7" w:rsidRDefault="00EF69A7" w:rsidP="0085456A">
            <w:pPr>
              <w:jc w:val="center"/>
              <w:rPr>
                <w:sz w:val="24"/>
                <w:szCs w:val="24"/>
              </w:rPr>
            </w:pPr>
            <w:r>
              <w:rPr>
                <w:sz w:val="24"/>
                <w:szCs w:val="24"/>
              </w:rPr>
              <w:t>1 May</w:t>
            </w: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rsidP="00EB7FB2">
            <w:pPr>
              <w:jc w:val="center"/>
              <w:rPr>
                <w:sz w:val="24"/>
                <w:szCs w:val="24"/>
              </w:rPr>
            </w:pPr>
            <w:r>
              <w:rPr>
                <w:sz w:val="24"/>
                <w:szCs w:val="24"/>
              </w:rPr>
              <w:t>Projects</w:t>
            </w:r>
          </w:p>
        </w:tc>
        <w:tc>
          <w:tcPr>
            <w:tcW w:w="2538" w:type="dxa"/>
          </w:tcPr>
          <w:p w:rsidR="00EF69A7" w:rsidRDefault="00EF69A7" w:rsidP="00EB7FB2">
            <w:pPr>
              <w:jc w:val="center"/>
              <w:rPr>
                <w:i/>
                <w:iCs/>
                <w:sz w:val="24"/>
                <w:szCs w:val="24"/>
              </w:rPr>
            </w:pPr>
            <w:r>
              <w:rPr>
                <w:i/>
                <w:iCs/>
                <w:sz w:val="24"/>
                <w:szCs w:val="24"/>
              </w:rPr>
              <w:t>Demos</w:t>
            </w:r>
          </w:p>
        </w:tc>
      </w:tr>
      <w:tr w:rsidR="00EF69A7">
        <w:tc>
          <w:tcPr>
            <w:tcW w:w="2538" w:type="dxa"/>
          </w:tcPr>
          <w:p w:rsidR="00EF69A7" w:rsidRDefault="00EF69A7" w:rsidP="0085456A">
            <w:pPr>
              <w:jc w:val="center"/>
              <w:rPr>
                <w:sz w:val="24"/>
                <w:szCs w:val="24"/>
              </w:rPr>
            </w:pPr>
            <w:r>
              <w:rPr>
                <w:sz w:val="24"/>
                <w:szCs w:val="24"/>
              </w:rPr>
              <w:t>8 May</w:t>
            </w:r>
          </w:p>
          <w:p w:rsidR="00EF69A7" w:rsidRDefault="00EF69A7" w:rsidP="0085456A">
            <w:pPr>
              <w:jc w:val="center"/>
              <w:rPr>
                <w:sz w:val="24"/>
                <w:szCs w:val="24"/>
              </w:rPr>
            </w:pPr>
          </w:p>
        </w:tc>
        <w:tc>
          <w:tcPr>
            <w:tcW w:w="2538" w:type="dxa"/>
          </w:tcPr>
          <w:p w:rsidR="00EF69A7" w:rsidRDefault="00EF69A7">
            <w:pPr>
              <w:jc w:val="center"/>
              <w:rPr>
                <w:sz w:val="24"/>
                <w:szCs w:val="24"/>
              </w:rPr>
            </w:pPr>
            <w:r>
              <w:rPr>
                <w:sz w:val="24"/>
                <w:szCs w:val="24"/>
              </w:rPr>
              <w:t>Talks Completed</w:t>
            </w:r>
          </w:p>
        </w:tc>
        <w:tc>
          <w:tcPr>
            <w:tcW w:w="2538" w:type="dxa"/>
          </w:tcPr>
          <w:p w:rsidR="00EF69A7" w:rsidRDefault="00EF69A7" w:rsidP="00EB7FB2">
            <w:pPr>
              <w:jc w:val="center"/>
              <w:rPr>
                <w:sz w:val="24"/>
                <w:szCs w:val="24"/>
              </w:rPr>
            </w:pPr>
          </w:p>
        </w:tc>
        <w:tc>
          <w:tcPr>
            <w:tcW w:w="2538" w:type="dxa"/>
          </w:tcPr>
          <w:p w:rsidR="00EF69A7" w:rsidRDefault="00EF69A7" w:rsidP="00EB7FB2">
            <w:pPr>
              <w:jc w:val="center"/>
              <w:rPr>
                <w:i/>
                <w:iCs/>
                <w:sz w:val="24"/>
                <w:szCs w:val="24"/>
              </w:rPr>
            </w:pPr>
          </w:p>
        </w:tc>
      </w:tr>
      <w:tr w:rsidR="00EF69A7">
        <w:tc>
          <w:tcPr>
            <w:tcW w:w="2538" w:type="dxa"/>
          </w:tcPr>
          <w:p w:rsidR="00EF69A7" w:rsidRDefault="00EF69A7" w:rsidP="0085456A">
            <w:pPr>
              <w:jc w:val="center"/>
              <w:rPr>
                <w:sz w:val="24"/>
                <w:szCs w:val="24"/>
              </w:rPr>
            </w:pPr>
          </w:p>
          <w:p w:rsidR="00EF69A7" w:rsidRDefault="00EF69A7" w:rsidP="0085456A">
            <w:pPr>
              <w:jc w:val="center"/>
              <w:rPr>
                <w:sz w:val="24"/>
                <w:szCs w:val="24"/>
              </w:rPr>
            </w:pPr>
          </w:p>
        </w:tc>
        <w:tc>
          <w:tcPr>
            <w:tcW w:w="2538" w:type="dxa"/>
          </w:tcPr>
          <w:p w:rsidR="00EF69A7" w:rsidRDefault="00EF69A7">
            <w:pPr>
              <w:jc w:val="center"/>
              <w:rPr>
                <w:sz w:val="24"/>
                <w:szCs w:val="24"/>
              </w:rPr>
            </w:pPr>
          </w:p>
        </w:tc>
        <w:tc>
          <w:tcPr>
            <w:tcW w:w="2538" w:type="dxa"/>
          </w:tcPr>
          <w:p w:rsidR="00EF69A7" w:rsidRDefault="00EF69A7" w:rsidP="00EB7FB2">
            <w:pPr>
              <w:jc w:val="center"/>
              <w:rPr>
                <w:sz w:val="24"/>
                <w:szCs w:val="24"/>
              </w:rPr>
            </w:pPr>
          </w:p>
        </w:tc>
        <w:tc>
          <w:tcPr>
            <w:tcW w:w="2538" w:type="dxa"/>
          </w:tcPr>
          <w:p w:rsidR="00EF69A7" w:rsidRDefault="00EF69A7" w:rsidP="00EB7FB2">
            <w:pPr>
              <w:jc w:val="center"/>
              <w:rPr>
                <w:i/>
                <w:iCs/>
                <w:sz w:val="24"/>
                <w:szCs w:val="24"/>
              </w:rPr>
            </w:pPr>
          </w:p>
        </w:tc>
      </w:tr>
    </w:tbl>
    <w:p w:rsidR="00EF69A7" w:rsidRDefault="00EF69A7">
      <w:pPr>
        <w:jc w:val="both"/>
        <w:rPr>
          <w:sz w:val="24"/>
          <w:szCs w:val="24"/>
        </w:rPr>
      </w:pPr>
    </w:p>
    <w:p w:rsidR="00EF69A7" w:rsidRDefault="00EF69A7">
      <w:pPr>
        <w:jc w:val="both"/>
      </w:pPr>
    </w:p>
    <w:p w:rsidR="00EF69A7" w:rsidRDefault="00EF69A7">
      <w:pPr>
        <w:jc w:val="both"/>
      </w:pPr>
    </w:p>
    <w:sectPr w:rsidR="00EF69A7" w:rsidSect="00FC44DA">
      <w:headerReference w:type="default" r:id="rId9"/>
      <w:footerReference w:type="default" r:id="rId10"/>
      <w:pgSz w:w="12240" w:h="15840"/>
      <w:pgMar w:top="1620" w:right="1152" w:bottom="1152" w:left="1152"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9A7" w:rsidRDefault="00EF69A7">
      <w:r>
        <w:separator/>
      </w:r>
    </w:p>
  </w:endnote>
  <w:endnote w:type="continuationSeparator" w:id="1">
    <w:p w:rsidR="00EF69A7" w:rsidRDefault="00EF6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A7" w:rsidRDefault="00EF69A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rsidR="00EF69A7" w:rsidRDefault="00EF69A7">
    <w:pPr>
      <w:pStyle w:val="Footer"/>
      <w:tabs>
        <w:tab w:val="clear" w:pos="8640"/>
        <w:tab w:val="right" w:pos="9900"/>
      </w:tabs>
      <w:jc w:val="both"/>
      <w:rPr>
        <w:snapToGrid w:val="0"/>
      </w:rPr>
    </w:pPr>
  </w:p>
  <w:p w:rsidR="00EF69A7" w:rsidRPr="00A9752E" w:rsidRDefault="00EF69A7">
    <w:pPr>
      <w:pStyle w:val="Footer"/>
      <w:tabs>
        <w:tab w:val="clear" w:pos="8640"/>
        <w:tab w:val="right" w:pos="9900"/>
      </w:tabs>
      <w:jc w:val="both"/>
    </w:pPr>
    <w:r w:rsidRPr="00A9752E">
      <w:rPr>
        <w:snapToGrid w:val="0"/>
      </w:rPr>
      <w:fldChar w:fldCharType="begin"/>
    </w:r>
    <w:r w:rsidRPr="00A9752E">
      <w:rPr>
        <w:snapToGrid w:val="0"/>
      </w:rPr>
      <w:instrText xml:space="preserve"> FILENAME \p </w:instrText>
    </w:r>
    <w:r w:rsidRPr="00A9752E">
      <w:rPr>
        <w:snapToGrid w:val="0"/>
      </w:rPr>
      <w:fldChar w:fldCharType="separate"/>
    </w:r>
    <w:r>
      <w:rPr>
        <w:noProof/>
        <w:snapToGrid w:val="0"/>
      </w:rPr>
      <w:t>Q:\_COURSE-INFO-ENROLL\SYLLABI\2013S-Syllabus.docx</w:t>
    </w:r>
    <w:r w:rsidRPr="00A9752E">
      <w:rPr>
        <w:snapToGrid w:val="0"/>
      </w:rPr>
      <w:fldChar w:fldCharType="end"/>
    </w:r>
    <w:r w:rsidRPr="00A9752E">
      <w:rPr>
        <w:snapToGrid w:val="0"/>
      </w:rPr>
      <w:tab/>
    </w:r>
    <w:fldSimple w:instr=" DATE \@ &quot;MM/dd/yy&quot; ">
      <w:r>
        <w:rPr>
          <w:noProof/>
        </w:rPr>
        <w:t>01/16/13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9A7" w:rsidRDefault="00EF69A7">
      <w:r>
        <w:separator/>
      </w:r>
    </w:p>
  </w:footnote>
  <w:footnote w:type="continuationSeparator" w:id="1">
    <w:p w:rsidR="00EF69A7" w:rsidRDefault="00EF6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A7" w:rsidRDefault="00EF69A7">
    <w:pPr>
      <w:pStyle w:val="Header"/>
      <w:jc w:val="center"/>
      <w:rPr>
        <w:sz w:val="24"/>
        <w:szCs w:val="24"/>
      </w:rPr>
    </w:pPr>
    <w:r>
      <w:rPr>
        <w:sz w:val="24"/>
        <w:szCs w:val="24"/>
      </w:rPr>
      <w:t>INFORMATION FOR PHYSICS 3302</w:t>
    </w:r>
  </w:p>
  <w:p w:rsidR="00EF69A7" w:rsidRDefault="00EF69A7">
    <w:pPr>
      <w:pStyle w:val="Header"/>
      <w:jc w:val="center"/>
      <w:rPr>
        <w:sz w:val="24"/>
        <w:szCs w:val="24"/>
      </w:rPr>
    </w:pPr>
    <w:r>
      <w:rPr>
        <w:sz w:val="24"/>
        <w:szCs w:val="24"/>
      </w:rPr>
      <w:t>Spring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BF2"/>
    <w:rsid w:val="000E13AA"/>
    <w:rsid w:val="0019153E"/>
    <w:rsid w:val="001B4E92"/>
    <w:rsid w:val="001E1750"/>
    <w:rsid w:val="00204D0D"/>
    <w:rsid w:val="002B7823"/>
    <w:rsid w:val="002C7224"/>
    <w:rsid w:val="00314717"/>
    <w:rsid w:val="0038362C"/>
    <w:rsid w:val="003A7DC9"/>
    <w:rsid w:val="003B1315"/>
    <w:rsid w:val="00483F50"/>
    <w:rsid w:val="00502840"/>
    <w:rsid w:val="0055532E"/>
    <w:rsid w:val="005B2043"/>
    <w:rsid w:val="005C40B5"/>
    <w:rsid w:val="00693920"/>
    <w:rsid w:val="00706AE8"/>
    <w:rsid w:val="00707084"/>
    <w:rsid w:val="007B4FD2"/>
    <w:rsid w:val="007C0481"/>
    <w:rsid w:val="007F58DF"/>
    <w:rsid w:val="008376CF"/>
    <w:rsid w:val="0085456A"/>
    <w:rsid w:val="00860C22"/>
    <w:rsid w:val="008802B8"/>
    <w:rsid w:val="00894ABE"/>
    <w:rsid w:val="008C5483"/>
    <w:rsid w:val="00943BEE"/>
    <w:rsid w:val="00974BF2"/>
    <w:rsid w:val="009F76C3"/>
    <w:rsid w:val="00A011E4"/>
    <w:rsid w:val="00A411D8"/>
    <w:rsid w:val="00A9752E"/>
    <w:rsid w:val="00AA15EC"/>
    <w:rsid w:val="00AE6F56"/>
    <w:rsid w:val="00B973C8"/>
    <w:rsid w:val="00BA385B"/>
    <w:rsid w:val="00BD16ED"/>
    <w:rsid w:val="00BE7E19"/>
    <w:rsid w:val="00C56902"/>
    <w:rsid w:val="00CA08E5"/>
    <w:rsid w:val="00CC7995"/>
    <w:rsid w:val="00CD328C"/>
    <w:rsid w:val="00E0550D"/>
    <w:rsid w:val="00E1766B"/>
    <w:rsid w:val="00E42AD1"/>
    <w:rsid w:val="00EB7FB2"/>
    <w:rsid w:val="00EF69A7"/>
    <w:rsid w:val="00F267E3"/>
    <w:rsid w:val="00F76838"/>
    <w:rsid w:val="00FC44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DA"/>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das">
    <w:name w:val="Linda's"/>
    <w:basedOn w:val="Normal"/>
    <w:uiPriority w:val="99"/>
    <w:rsid w:val="00FC44DA"/>
    <w:rPr>
      <w:sz w:val="24"/>
      <w:szCs w:val="24"/>
    </w:rPr>
  </w:style>
  <w:style w:type="character" w:styleId="CommentReference">
    <w:name w:val="annotation reference"/>
    <w:basedOn w:val="DefaultParagraphFont"/>
    <w:uiPriority w:val="99"/>
    <w:semiHidden/>
    <w:rsid w:val="00FC44DA"/>
    <w:rPr>
      <w:sz w:val="16"/>
      <w:szCs w:val="16"/>
    </w:rPr>
  </w:style>
  <w:style w:type="paragraph" w:styleId="CommentText">
    <w:name w:val="annotation text"/>
    <w:basedOn w:val="Normal"/>
    <w:link w:val="CommentTextChar"/>
    <w:uiPriority w:val="99"/>
    <w:semiHidden/>
    <w:rsid w:val="00FC44DA"/>
  </w:style>
  <w:style w:type="character" w:customStyle="1" w:styleId="CommentTextChar">
    <w:name w:val="Comment Text Char"/>
    <w:basedOn w:val="DefaultParagraphFont"/>
    <w:link w:val="CommentText"/>
    <w:uiPriority w:val="99"/>
    <w:semiHidden/>
    <w:rsid w:val="00110CA3"/>
    <w:rPr>
      <w:sz w:val="20"/>
      <w:szCs w:val="20"/>
    </w:rPr>
  </w:style>
  <w:style w:type="paragraph" w:styleId="Header">
    <w:name w:val="header"/>
    <w:basedOn w:val="Normal"/>
    <w:link w:val="HeaderChar"/>
    <w:uiPriority w:val="99"/>
    <w:rsid w:val="00FC44DA"/>
    <w:pPr>
      <w:tabs>
        <w:tab w:val="center" w:pos="4320"/>
        <w:tab w:val="right" w:pos="8640"/>
      </w:tabs>
    </w:pPr>
  </w:style>
  <w:style w:type="character" w:customStyle="1" w:styleId="HeaderChar">
    <w:name w:val="Header Char"/>
    <w:basedOn w:val="DefaultParagraphFont"/>
    <w:link w:val="Header"/>
    <w:uiPriority w:val="99"/>
    <w:semiHidden/>
    <w:rsid w:val="00110CA3"/>
    <w:rPr>
      <w:sz w:val="20"/>
      <w:szCs w:val="20"/>
    </w:rPr>
  </w:style>
  <w:style w:type="paragraph" w:styleId="Footer">
    <w:name w:val="footer"/>
    <w:basedOn w:val="Normal"/>
    <w:link w:val="FooterChar"/>
    <w:uiPriority w:val="99"/>
    <w:rsid w:val="00FC44DA"/>
    <w:pPr>
      <w:tabs>
        <w:tab w:val="center" w:pos="4320"/>
        <w:tab w:val="right" w:pos="8640"/>
      </w:tabs>
    </w:pPr>
  </w:style>
  <w:style w:type="character" w:customStyle="1" w:styleId="FooterChar">
    <w:name w:val="Footer Char"/>
    <w:basedOn w:val="DefaultParagraphFont"/>
    <w:link w:val="Footer"/>
    <w:uiPriority w:val="99"/>
    <w:semiHidden/>
    <w:rsid w:val="00110CA3"/>
    <w:rPr>
      <w:sz w:val="20"/>
      <w:szCs w:val="20"/>
    </w:rPr>
  </w:style>
  <w:style w:type="character" w:styleId="PageNumber">
    <w:name w:val="page number"/>
    <w:basedOn w:val="DefaultParagraphFont"/>
    <w:uiPriority w:val="99"/>
    <w:rsid w:val="00FC44DA"/>
  </w:style>
  <w:style w:type="character" w:styleId="Hyperlink">
    <w:name w:val="Hyperlink"/>
    <w:basedOn w:val="DefaultParagraphFont"/>
    <w:uiPriority w:val="99"/>
    <w:rsid w:val="00FC44DA"/>
    <w:rPr>
      <w:color w:val="0000FF"/>
      <w:u w:val="single"/>
    </w:rPr>
  </w:style>
  <w:style w:type="paragraph" w:styleId="NormalWeb">
    <w:name w:val="Normal (Web)"/>
    <w:basedOn w:val="Normal"/>
    <w:uiPriority w:val="99"/>
    <w:rsid w:val="002C7224"/>
    <w:rPr>
      <w:rFonts w:eastAsia="MS Mincho"/>
      <w:sz w:val="24"/>
      <w:szCs w:val="24"/>
      <w:lang w:eastAsia="ja-JP"/>
    </w:rPr>
  </w:style>
  <w:style w:type="paragraph" w:styleId="BalloonText">
    <w:name w:val="Balloon Text"/>
    <w:basedOn w:val="Normal"/>
    <w:link w:val="BalloonTextChar"/>
    <w:uiPriority w:val="99"/>
    <w:semiHidden/>
    <w:rsid w:val="00BD16ED"/>
    <w:rPr>
      <w:rFonts w:ascii="Tahoma" w:hAnsi="Tahoma" w:cs="Tahoma"/>
      <w:sz w:val="16"/>
      <w:szCs w:val="16"/>
    </w:rPr>
  </w:style>
  <w:style w:type="character" w:customStyle="1" w:styleId="BalloonTextChar">
    <w:name w:val="Balloon Text Char"/>
    <w:basedOn w:val="DefaultParagraphFont"/>
    <w:link w:val="BalloonText"/>
    <w:uiPriority w:val="99"/>
    <w:locked/>
    <w:rsid w:val="00BD1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752534">
      <w:marLeft w:val="0"/>
      <w:marRight w:val="0"/>
      <w:marTop w:val="0"/>
      <w:marBottom w:val="0"/>
      <w:divBdr>
        <w:top w:val="none" w:sz="0" w:space="0" w:color="auto"/>
        <w:left w:val="none" w:sz="0" w:space="0" w:color="auto"/>
        <w:bottom w:val="none" w:sz="0" w:space="0" w:color="auto"/>
        <w:right w:val="none" w:sz="0" w:space="0" w:color="auto"/>
      </w:divBdr>
      <w:divsChild>
        <w:div w:id="176175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n.ou.edu/~johnson/Education/Juniorlab/" TargetMode="External"/><Relationship Id="rId3" Type="http://schemas.openxmlformats.org/officeDocument/2006/relationships/webSettings" Target="webSettings.xml"/><Relationship Id="rId7" Type="http://schemas.openxmlformats.org/officeDocument/2006/relationships/hyperlink" Target="mailto:Sean.P.Krzyzewski-1@ou.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son@physics.ou.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1524</Words>
  <Characters>8687</Characters>
  <Application>Microsoft Office Outlook</Application>
  <DocSecurity>0</DocSecurity>
  <Lines>0</Lines>
  <Paragraphs>0</Paragraphs>
  <ScaleCrop>false</ScaleCrop>
  <Company>University of Oklahoma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INFORMATION FOR PHYSICS 2424</dc:title>
  <dc:subject/>
  <dc:creator>AUTHORIZED GATEWAY 2000 USER</dc:creator>
  <cp:keywords/>
  <dc:description/>
  <cp:lastModifiedBy>spm</cp:lastModifiedBy>
  <cp:revision>3</cp:revision>
  <cp:lastPrinted>2013-01-16T20:39:00Z</cp:lastPrinted>
  <dcterms:created xsi:type="dcterms:W3CDTF">2013-01-16T20:39:00Z</dcterms:created>
  <dcterms:modified xsi:type="dcterms:W3CDTF">2013-01-16T20:40:00Z</dcterms:modified>
</cp:coreProperties>
</file>